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9033" w14:textId="6DBA9F10" w:rsidR="00FB21CB" w:rsidRDefault="00FB21CB" w:rsidP="001E1947">
      <w:pPr>
        <w:spacing w:line="276" w:lineRule="auto"/>
        <w:jc w:val="center"/>
        <w:rPr>
          <w:rFonts w:asciiTheme="minorHAnsi" w:hAnsiTheme="minorHAnsi" w:cstheme="minorHAnsi"/>
          <w:b/>
          <w:sz w:val="24"/>
          <w:szCs w:val="24"/>
          <w:lang w:val="it-IT"/>
        </w:rPr>
      </w:pPr>
      <w:r>
        <w:rPr>
          <w:rFonts w:asciiTheme="minorHAnsi" w:hAnsiTheme="minorHAnsi" w:cstheme="minorHAnsi"/>
          <w:b/>
          <w:noProof/>
          <w:sz w:val="24"/>
          <w:szCs w:val="24"/>
          <w:lang w:val="it-IT"/>
        </w:rPr>
        <w:drawing>
          <wp:inline distT="0" distB="0" distL="0" distR="0" wp14:anchorId="2B752BCA" wp14:editId="46465E56">
            <wp:extent cx="2038773" cy="1778000"/>
            <wp:effectExtent l="0" t="0" r="0" b="0"/>
            <wp:docPr id="3242205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20562" name="Picture 324220562"/>
                    <pic:cNvPicPr/>
                  </pic:nvPicPr>
                  <pic:blipFill rotWithShape="1">
                    <a:blip r:embed="rId8" cstate="print">
                      <a:extLst>
                        <a:ext uri="{28A0092B-C50C-407E-A947-70E740481C1C}">
                          <a14:useLocalDpi xmlns:a14="http://schemas.microsoft.com/office/drawing/2010/main" val="0"/>
                        </a:ext>
                      </a:extLst>
                    </a:blip>
                    <a:srcRect b="12791"/>
                    <a:stretch>
                      <a:fillRect/>
                    </a:stretch>
                  </pic:blipFill>
                  <pic:spPr bwMode="auto">
                    <a:xfrm>
                      <a:off x="0" y="0"/>
                      <a:ext cx="2040347" cy="1779373"/>
                    </a:xfrm>
                    <a:prstGeom prst="rect">
                      <a:avLst/>
                    </a:prstGeom>
                    <a:ln>
                      <a:noFill/>
                    </a:ln>
                    <a:extLst>
                      <a:ext uri="{53640926-AAD7-44D8-BBD7-CCE9431645EC}">
                        <a14:shadowObscured xmlns:a14="http://schemas.microsoft.com/office/drawing/2010/main"/>
                      </a:ext>
                    </a:extLst>
                  </pic:spPr>
                </pic:pic>
              </a:graphicData>
            </a:graphic>
          </wp:inline>
        </w:drawing>
      </w:r>
    </w:p>
    <w:p w14:paraId="1F27DDD7" w14:textId="77777777" w:rsidR="00FB21CB" w:rsidRPr="00FB21CB" w:rsidRDefault="00FB21CB" w:rsidP="001E1947">
      <w:pPr>
        <w:spacing w:line="276" w:lineRule="auto"/>
        <w:jc w:val="center"/>
        <w:rPr>
          <w:rFonts w:ascii="Montserrat" w:hAnsi="Montserrat" w:cstheme="minorHAnsi"/>
          <w:b/>
          <w:sz w:val="24"/>
          <w:szCs w:val="24"/>
          <w:lang w:val="it-IT"/>
        </w:rPr>
      </w:pPr>
    </w:p>
    <w:p w14:paraId="0E9042B0" w14:textId="4FE1A947" w:rsidR="00356A42" w:rsidRPr="00FB21CB" w:rsidRDefault="001E1947" w:rsidP="001E1947">
      <w:pPr>
        <w:spacing w:line="276" w:lineRule="auto"/>
        <w:jc w:val="center"/>
        <w:rPr>
          <w:rFonts w:ascii="Montserrat" w:hAnsi="Montserrat" w:cstheme="minorHAnsi"/>
          <w:b/>
          <w:sz w:val="32"/>
          <w:szCs w:val="32"/>
          <w:lang w:val="it-IT"/>
        </w:rPr>
      </w:pPr>
      <w:r w:rsidRPr="00FB21CB">
        <w:rPr>
          <w:rFonts w:ascii="Montserrat" w:hAnsi="Montserrat" w:cstheme="minorHAnsi"/>
          <w:b/>
          <w:sz w:val="32"/>
          <w:szCs w:val="32"/>
          <w:lang w:val="it-IT"/>
        </w:rPr>
        <w:t xml:space="preserve">KONTRATA E PAJTIMIT </w:t>
      </w:r>
    </w:p>
    <w:p w14:paraId="4F5B1714" w14:textId="77777777" w:rsidR="0043302E" w:rsidRPr="00FB21CB" w:rsidRDefault="001E1947" w:rsidP="0043302E">
      <w:pPr>
        <w:spacing w:line="276" w:lineRule="auto"/>
        <w:jc w:val="center"/>
        <w:rPr>
          <w:rFonts w:ascii="Montserrat" w:hAnsi="Montserrat" w:cstheme="minorHAnsi"/>
          <w:b/>
          <w:sz w:val="24"/>
          <w:szCs w:val="24"/>
        </w:rPr>
      </w:pPr>
      <w:r w:rsidRPr="00FB21CB">
        <w:rPr>
          <w:rFonts w:ascii="Montserrat" w:hAnsi="Montserrat" w:cstheme="minorHAnsi"/>
          <w:b/>
          <w:sz w:val="24"/>
          <w:szCs w:val="24"/>
          <w:lang w:val="it-IT"/>
        </w:rPr>
        <w:t xml:space="preserve">PER SHERBIMET E KOMUNIKIMEVE ELEKTRONIKE </w:t>
      </w:r>
      <w:r w:rsidRPr="00FB21CB">
        <w:rPr>
          <w:rFonts w:ascii="Montserrat" w:hAnsi="Montserrat" w:cstheme="minorHAnsi"/>
          <w:b/>
          <w:sz w:val="24"/>
          <w:szCs w:val="24"/>
        </w:rPr>
        <w:t xml:space="preserve">NE RRJETIN FIKS </w:t>
      </w:r>
    </w:p>
    <w:p w14:paraId="74913C7E" w14:textId="77777777" w:rsidR="006C485C" w:rsidRPr="00FB21CB" w:rsidRDefault="001E1947" w:rsidP="0043302E">
      <w:pPr>
        <w:spacing w:line="276" w:lineRule="auto"/>
        <w:jc w:val="center"/>
        <w:rPr>
          <w:rFonts w:ascii="Montserrat" w:hAnsi="Montserrat" w:cstheme="minorHAnsi"/>
          <w:b/>
          <w:sz w:val="24"/>
          <w:szCs w:val="24"/>
          <w:lang w:val="it-IT"/>
        </w:rPr>
      </w:pPr>
      <w:r w:rsidRPr="00FB21CB">
        <w:rPr>
          <w:rFonts w:ascii="Montserrat" w:hAnsi="Montserrat" w:cstheme="minorHAnsi"/>
          <w:b/>
          <w:sz w:val="24"/>
          <w:szCs w:val="24"/>
        </w:rPr>
        <w:t xml:space="preserve">TE OPERATORIT </w:t>
      </w:r>
      <w:r w:rsidRPr="00FB21CB">
        <w:rPr>
          <w:rFonts w:ascii="Montserrat" w:eastAsiaTheme="minorHAnsi" w:hAnsi="Montserrat" w:cstheme="minorHAnsi"/>
          <w:b/>
          <w:bCs/>
          <w:sz w:val="24"/>
          <w:szCs w:val="24"/>
        </w:rPr>
        <w:t>BTE SHPK</w:t>
      </w:r>
    </w:p>
    <w:p w14:paraId="02CAB300" w14:textId="77777777" w:rsidR="00585052" w:rsidRPr="005624A4" w:rsidRDefault="00585052" w:rsidP="001E1947">
      <w:pPr>
        <w:spacing w:line="276" w:lineRule="auto"/>
        <w:jc w:val="center"/>
        <w:rPr>
          <w:rFonts w:asciiTheme="minorHAnsi" w:hAnsiTheme="minorHAnsi" w:cstheme="minorHAnsi"/>
          <w:b/>
          <w:sz w:val="24"/>
          <w:szCs w:val="24"/>
        </w:rPr>
      </w:pPr>
    </w:p>
    <w:p w14:paraId="3541B8FA" w14:textId="77777777" w:rsidR="001E1947" w:rsidRPr="005624A4" w:rsidRDefault="001E1947" w:rsidP="001E1947">
      <w:pPr>
        <w:spacing w:line="276" w:lineRule="auto"/>
        <w:jc w:val="both"/>
        <w:rPr>
          <w:rFonts w:asciiTheme="minorHAnsi" w:hAnsiTheme="minorHAnsi" w:cstheme="minorHAnsi"/>
          <w:lang w:val="sq-AL"/>
        </w:rPr>
      </w:pPr>
    </w:p>
    <w:p w14:paraId="35622E95" w14:textId="77777777" w:rsidR="001E1947" w:rsidRPr="005624A4" w:rsidRDefault="001E1947" w:rsidP="001E1947">
      <w:pPr>
        <w:spacing w:line="276" w:lineRule="auto"/>
        <w:jc w:val="both"/>
        <w:rPr>
          <w:rFonts w:asciiTheme="minorHAnsi" w:hAnsiTheme="minorHAnsi" w:cstheme="minorHAnsi"/>
          <w:sz w:val="24"/>
          <w:szCs w:val="24"/>
          <w:lang w:val="sq-AL"/>
        </w:rPr>
      </w:pPr>
      <w:r>
        <w:rPr>
          <w:rFonts w:asciiTheme="minorHAnsi" w:hAnsiTheme="minorHAnsi" w:cstheme="minorHAnsi"/>
          <w:sz w:val="24"/>
          <w:szCs w:val="24"/>
          <w:lang w:val="sq-AL"/>
        </w:rPr>
        <w:t>Lidhet sot me date ___/___/202___, ndermjet paleve:</w:t>
      </w:r>
    </w:p>
    <w:p w14:paraId="12A1D9DB" w14:textId="77777777" w:rsidR="001E1947" w:rsidRPr="005624A4" w:rsidRDefault="001E1947" w:rsidP="001E1947">
      <w:pPr>
        <w:spacing w:line="276" w:lineRule="auto"/>
        <w:jc w:val="both"/>
        <w:rPr>
          <w:rFonts w:asciiTheme="minorHAnsi" w:hAnsiTheme="minorHAnsi" w:cstheme="minorHAnsi"/>
          <w:sz w:val="22"/>
          <w:lang w:val="sq-AL"/>
        </w:rPr>
      </w:pPr>
    </w:p>
    <w:p w14:paraId="662F6439" w14:textId="77777777" w:rsidR="001E1947" w:rsidRPr="00FB21CB" w:rsidRDefault="005624A4" w:rsidP="005624A4">
      <w:pPr>
        <w:rPr>
          <w:rFonts w:asciiTheme="minorHAnsi" w:hAnsiTheme="minorHAnsi" w:cstheme="minorHAnsi"/>
          <w:sz w:val="24"/>
          <w:szCs w:val="24"/>
          <w:lang w:val="sq-AL"/>
        </w:rPr>
      </w:pPr>
      <w:r w:rsidRPr="00FB21CB">
        <w:rPr>
          <w:rFonts w:asciiTheme="minorHAnsi" w:eastAsiaTheme="minorHAnsi" w:hAnsiTheme="minorHAnsi" w:cstheme="minorHAnsi"/>
          <w:b/>
          <w:bCs/>
          <w:sz w:val="24"/>
          <w:szCs w:val="24"/>
          <w:lang w:val="sq-AL"/>
        </w:rPr>
        <w:t xml:space="preserve">BTE shpk, </w:t>
      </w:r>
      <w:r>
        <w:rPr>
          <w:rFonts w:asciiTheme="minorHAnsi" w:hAnsiTheme="minorHAnsi" w:cstheme="minorHAnsi"/>
          <w:sz w:val="24"/>
          <w:szCs w:val="24"/>
          <w:lang w:val="sq-AL"/>
        </w:rPr>
        <w:t xml:space="preserve">me NIPT: </w:t>
      </w:r>
      <w:r w:rsidRPr="00FB21CB">
        <w:rPr>
          <w:rFonts w:asciiTheme="minorHAnsi" w:hAnsiTheme="minorHAnsi" w:cstheme="minorHAnsi"/>
          <w:sz w:val="24"/>
          <w:szCs w:val="24"/>
          <w:lang w:val="sq-AL"/>
        </w:rPr>
        <w:t>L93327801T</w:t>
      </w:r>
      <w:r>
        <w:rPr>
          <w:rFonts w:asciiTheme="minorHAnsi" w:hAnsiTheme="minorHAnsi" w:cstheme="minorHAnsi"/>
          <w:sz w:val="24"/>
          <w:szCs w:val="24"/>
          <w:lang w:val="sq-AL"/>
        </w:rPr>
        <w:t xml:space="preserve">, me seli ne adresen: </w:t>
      </w:r>
      <w:r w:rsidRPr="00FB21CB">
        <w:rPr>
          <w:rFonts w:asciiTheme="minorHAnsi" w:hAnsiTheme="minorHAnsi" w:cstheme="minorHAnsi"/>
          <w:sz w:val="24"/>
          <w:szCs w:val="24"/>
          <w:lang w:val="sq-AL"/>
        </w:rPr>
        <w:t>Lagjja Nr.1, Pallati Qender, Rrogozhine</w:t>
      </w:r>
      <w:r>
        <w:rPr>
          <w:rFonts w:asciiTheme="minorHAnsi" w:hAnsiTheme="minorHAnsi" w:cstheme="minorHAnsi"/>
          <w:sz w:val="24"/>
          <w:szCs w:val="24"/>
          <w:lang w:val="sq-AL"/>
        </w:rPr>
        <w:t>, i autorizuar nga AKEP per ofrim rrjetesh dhe sherbimesh te komunikimeve elektronike (i cili me poshte do te quhet Operatori),</w:t>
      </w:r>
    </w:p>
    <w:p w14:paraId="4324CB5A" w14:textId="77777777" w:rsidR="00585052" w:rsidRPr="005624A4" w:rsidRDefault="00585052" w:rsidP="001E1947">
      <w:pPr>
        <w:spacing w:line="276" w:lineRule="auto"/>
        <w:jc w:val="both"/>
        <w:rPr>
          <w:rFonts w:asciiTheme="minorHAnsi" w:hAnsiTheme="minorHAnsi" w:cstheme="minorHAnsi"/>
          <w:sz w:val="22"/>
          <w:lang w:val="sq-AL"/>
        </w:rPr>
      </w:pPr>
    </w:p>
    <w:p w14:paraId="759A2411" w14:textId="77777777" w:rsidR="001E1947" w:rsidRPr="005624A4" w:rsidRDefault="001E1947" w:rsidP="001E1947">
      <w:pPr>
        <w:spacing w:line="276" w:lineRule="auto"/>
        <w:jc w:val="both"/>
        <w:rPr>
          <w:rFonts w:asciiTheme="minorHAnsi" w:hAnsiTheme="minorHAnsi" w:cstheme="minorHAnsi"/>
          <w:sz w:val="22"/>
          <w:lang w:val="sq-AL"/>
        </w:rPr>
      </w:pPr>
      <w:r>
        <w:rPr>
          <w:rFonts w:asciiTheme="minorHAnsi" w:hAnsiTheme="minorHAnsi" w:cstheme="minorHAnsi"/>
          <w:sz w:val="22"/>
          <w:lang w:val="sq-AL"/>
        </w:rPr>
        <w:t>Dhe</w:t>
      </w:r>
    </w:p>
    <w:p w14:paraId="3566A15A" w14:textId="77777777" w:rsidR="001E1947" w:rsidRPr="005624A4" w:rsidRDefault="00C51A04" w:rsidP="001E1947">
      <w:pPr>
        <w:spacing w:line="276" w:lineRule="auto"/>
        <w:jc w:val="both"/>
        <w:rPr>
          <w:rFonts w:asciiTheme="minorHAnsi" w:hAnsiTheme="minorHAnsi" w:cstheme="minorHAnsi"/>
          <w:sz w:val="22"/>
          <w:lang w:val="sq-AL"/>
        </w:rPr>
      </w:pPr>
      <w:r>
        <w:rPr>
          <w:rFonts w:asciiTheme="minorHAnsi" w:hAnsiTheme="minorHAnsi" w:cstheme="minorHAnsi"/>
          <w:noProof/>
          <w:sz w:val="21"/>
          <w:szCs w:val="21"/>
        </w:rPr>
        <mc:AlternateContent>
          <mc:Choice Requires="wps">
            <w:drawing>
              <wp:anchor distT="0" distB="0" distL="114300" distR="114300" simplePos="0" relativeHeight="251661312" behindDoc="0" locked="0" layoutInCell="1" allowOverlap="1" wp14:anchorId="66007CA0" wp14:editId="1D747D0F">
                <wp:simplePos x="0" y="0"/>
                <wp:positionH relativeFrom="margin">
                  <wp:posOffset>895350</wp:posOffset>
                </wp:positionH>
                <wp:positionV relativeFrom="paragraph">
                  <wp:posOffset>170815</wp:posOffset>
                </wp:positionV>
                <wp:extent cx="189865" cy="180975"/>
                <wp:effectExtent l="0" t="0" r="19685" b="28575"/>
                <wp:wrapNone/>
                <wp:docPr id="1" name="Rectangle 1"/>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0F23E" id="Rectangle 1" o:spid="_x0000_s1026" style="position:absolute;margin-left:70.5pt;margin-top:13.45pt;width:14.95pt;height:1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rlKRQIAAOMEAAAOAAAAZHJzL2Uyb0RvYy54bWysVFFv2jAQfp+0/2D5fYQgaAE1VIiq06Sq rdpOfXYdG6I5Pu9sCOzX7+yEUHVoD9NezJ3vvjvfl++4ut7Xhu0U+gpswfPBkDNlJZSVXRf8+8vt lylnPghbCgNWFfygPL9efP501bi5GsEGTKmQURHr540r+CYEN88yLzeqFn4ATlkKasBaBHJxnZUo Gqpem2w0HF5kDWDpEKTynm5v2iBfpPpaKxketPYqMFNweltIJ6bzLZ7Z4krM1yjcppLdM8Q/vKIW laWmfakbEQTbYvVHqbqSCB50GEioM9C6kirNQNPkww/TPG+EU2kWIse7nib//8rK+92ze0SioXF+ 7smMU+w11vGX3sf2iaxDT5baBybpMp/OphcTziSF8ulwdjmJZGYnsEMfviqoWTQKjvQtEkVid+dD m3pMIdypfbLCwaj4AmOflGZVSQ1HCZ2UoVYG2U7QNy1/5F3blBkhujKmB+XnQCYcQV1uhKmklh44 PAc8deuzU0ewoQfWlQX8O1i3+cep21nj2G9QHh6RIbQ69U7eVkTenfDhUSAJkyRMyxYe6NAGmoJD Z3G2Afx17j7mk14oyllDQi+4/7kVqDgz3ywpaZaPx3EzkjOeXI7IwfeRt/cRu61XQLzntNZOJjPm B3M0NUL9Sju5jF0pJKyk3gWXAY/OKrQLSFst1XKZ0mgbnAh39tnJWDyyGsXxsn8V6DoFBZLePRyX Qsw/CKnNjUgLy20AXSWVnXjt+KZNSjrttj6u6ns/ZZ3+mxa/AQAA//8DAFBLAwQUAAYACAAAACEA Uat1x94AAAAJAQAADwAAAGRycy9kb3ducmV2LnhtbEyPwU7DMBBE70j8g7VI3Kjdqk1piFNVCE4g KgoHjm68JBH2OordJP17tie47WhHM2+K7eSdGLCPbSAN85kCgVQF21Kt4fPj+e4eREyGrHGBUMMZ I2zL66vC5DaM9I7DIdWCQyjmRkOTUpdLGasGvYmz0CHx7zv03iSWfS1tb0YO904ulMqkNy1xQ2M6 fGyw+jmcvIawb89u12/ehldcf73skxqn7Enr25tp9wAi4ZT+zHDBZ3QomekYTmSjcKyXc96SNCyy DYiLYa34OGpYrZYgy0L+X1D+AgAA//8DAFBLAQItABQABgAIAAAAIQC2gziS/gAAAOEBAAATAAAA AAAAAAAAAAAAAAAAAABbQ29udGVudF9UeXBlc10ueG1sUEsBAi0AFAAGAAgAAAAhADj9If/WAAAA lAEAAAsAAAAAAAAAAAAAAAAALwEAAF9yZWxzLy5yZWxzUEsBAi0AFAAGAAgAAAAhAK+euUpFAgAA 4wQAAA4AAAAAAAAAAAAAAAAALgIAAGRycy9lMm9Eb2MueG1sUEsBAi0AFAAGAAgAAAAhAFGrdcfe AAAACQEAAA8AAAAAAAAAAAAAAAAAnwQAAGRycy9kb3ducmV2LnhtbFBLBQYAAAAABAAEAPMAAACq BQAAAAA= " fillcolor="white [3201]" strokecolor="black [3200]" strokeweight="1pt">
                <w10:wrap anchorx="margin"/>
              </v:rect>
            </w:pict>
          </mc:Fallback>
        </mc:AlternateContent>
      </w:r>
    </w:p>
    <w:p w14:paraId="3D48D93B" w14:textId="77777777" w:rsidR="00DE000D" w:rsidRPr="005624A4" w:rsidRDefault="00C51A04" w:rsidP="001E1947">
      <w:pPr>
        <w:spacing w:line="276" w:lineRule="auto"/>
        <w:jc w:val="both"/>
        <w:rPr>
          <w:rFonts w:asciiTheme="minorHAnsi" w:hAnsiTheme="minorHAnsi" w:cstheme="minorHAnsi"/>
          <w:b/>
          <w:sz w:val="22"/>
          <w:lang w:val="sq-AL"/>
        </w:rPr>
      </w:pPr>
      <w:r>
        <w:rPr>
          <w:rFonts w:asciiTheme="minorHAnsi" w:hAnsiTheme="minorHAnsi" w:cstheme="minorHAnsi"/>
          <w:noProof/>
          <w:sz w:val="21"/>
          <w:szCs w:val="21"/>
        </w:rPr>
        <mc:AlternateContent>
          <mc:Choice Requires="wps">
            <w:drawing>
              <wp:anchor distT="0" distB="0" distL="114300" distR="114300" simplePos="0" relativeHeight="251663360" behindDoc="0" locked="0" layoutInCell="1" allowOverlap="1" wp14:anchorId="74600512" wp14:editId="0FAA7256">
                <wp:simplePos x="0" y="0"/>
                <wp:positionH relativeFrom="margin">
                  <wp:posOffset>2009775</wp:posOffset>
                </wp:positionH>
                <wp:positionV relativeFrom="paragraph">
                  <wp:posOffset>8890</wp:posOffset>
                </wp:positionV>
                <wp:extent cx="189865" cy="180975"/>
                <wp:effectExtent l="0" t="0" r="19685" b="28575"/>
                <wp:wrapNone/>
                <wp:docPr id="3" name="Rectangle 3"/>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B47BD" id="Rectangle 3" o:spid="_x0000_s1026" style="position:absolute;margin-left:158.25pt;margin-top:.7pt;width:14.95pt;height:1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rlKRQIAAOMEAAAOAAAAZHJzL2Uyb0RvYy54bWysVFFv2jAQfp+0/2D5fYQgaAE1VIiq06Sq rdpOfXYdG6I5Pu9sCOzX7+yEUHVoD9NezJ3vvjvfl++4ut7Xhu0U+gpswfPBkDNlJZSVXRf8+8vt lylnPghbCgNWFfygPL9efP501bi5GsEGTKmQURHr540r+CYEN88yLzeqFn4ATlkKasBaBHJxnZUo Gqpem2w0HF5kDWDpEKTynm5v2iBfpPpaKxketPYqMFNweltIJ6bzLZ7Z4krM1yjcppLdM8Q/vKIW laWmfakbEQTbYvVHqbqSCB50GEioM9C6kirNQNPkww/TPG+EU2kWIse7nib//8rK+92ze0SioXF+ 7smMU+w11vGX3sf2iaxDT5baBybpMp/OphcTziSF8ulwdjmJZGYnsEMfviqoWTQKjvQtEkVid+dD m3pMIdypfbLCwaj4AmOflGZVSQ1HCZ2UoVYG2U7QNy1/5F3blBkhujKmB+XnQCYcQV1uhKmklh44 PAc8deuzU0ewoQfWlQX8O1i3+cep21nj2G9QHh6RIbQ69U7eVkTenfDhUSAJkyRMyxYe6NAGmoJD Z3G2Afx17j7mk14oyllDQi+4/7kVqDgz3ywpaZaPx3EzkjOeXI7IwfeRt/cRu61XQLzntNZOJjPm B3M0NUL9Sju5jF0pJKyk3gWXAY/OKrQLSFst1XKZ0mgbnAh39tnJWDyyGsXxsn8V6DoFBZLePRyX Qsw/CKnNjUgLy20AXSWVnXjt+KZNSjrttj6u6ns/ZZ3+mxa/AQAA//8DAFBLAwQUAAYACAAAACEA RqQ8u94AAAAIAQAADwAAAGRycy9kb3ducmV2LnhtbEyPTU/DMAyG70j8h8hI3Fi6D8pamk4TghNo E2MHjllj2orEqZqs7f495gQ3W8+r14+LzeSsGLAPrScF81kCAqnypqVawfHj5W4NIkRNRltPqOCC ATbl9VWhc+NHesfhEGvBJRRyraCJsculDFWDToeZ75CYffne6chrX0vT65HLnZWLJEml0y3xhUZ3 +NRg9X04OwV+317sts92wxs+fL7uYzJO6bNStzfT9hFExCn+heFXn9WhZKeTP5MJwipYztN7jjJY gWC+XKU8nBQssgxkWcj/D5Q/AAAA//8DAFBLAQItABQABgAIAAAAIQC2gziS/gAAAOEBAAATAAAA AAAAAAAAAAAAAAAAAABbQ29udGVudF9UeXBlc10ueG1sUEsBAi0AFAAGAAgAAAAhADj9If/WAAAA lAEAAAsAAAAAAAAAAAAAAAAALwEAAF9yZWxzLy5yZWxzUEsBAi0AFAAGAAgAAAAhAK+euUpFAgAA 4wQAAA4AAAAAAAAAAAAAAAAALgIAAGRycy9lMm9Eb2MueG1sUEsBAi0AFAAGAAgAAAAhAEakPLve AAAACAEAAA8AAAAAAAAAAAAAAAAAnwQAAGRycy9kb3ducmV2LnhtbFBLBQYAAAAABAAEAPMAAACq BQAAAAA= " fillcolor="white [3201]" strokecolor="black [3200]" strokeweight="1pt">
                <w10:wrap anchorx="margin"/>
              </v:rect>
            </w:pict>
          </mc:Fallback>
        </mc:AlternateContent>
      </w:r>
      <w:r>
        <w:rPr>
          <w:rFonts w:asciiTheme="minorHAnsi" w:hAnsiTheme="minorHAnsi" w:cstheme="minorHAnsi"/>
          <w:noProof/>
          <w:sz w:val="21"/>
          <w:szCs w:val="21"/>
        </w:rPr>
        <mc:AlternateContent>
          <mc:Choice Requires="wps">
            <w:drawing>
              <wp:anchor distT="0" distB="0" distL="114300" distR="114300" simplePos="0" relativeHeight="251665408" behindDoc="0" locked="0" layoutInCell="1" allowOverlap="1" wp14:anchorId="01800970" wp14:editId="5CE07DF6">
                <wp:simplePos x="0" y="0"/>
                <wp:positionH relativeFrom="margin">
                  <wp:align>center</wp:align>
                </wp:positionH>
                <wp:positionV relativeFrom="paragraph">
                  <wp:posOffset>8890</wp:posOffset>
                </wp:positionV>
                <wp:extent cx="189865" cy="180975"/>
                <wp:effectExtent l="0" t="0" r="19685" b="28575"/>
                <wp:wrapNone/>
                <wp:docPr id="4" name="Rectangle 4"/>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95BC3" id="Rectangle 4" o:spid="_x0000_s1026" style="position:absolute;margin-left:0;margin-top:.7pt;width:14.95pt;height:1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rlKRQIAAOMEAAAOAAAAZHJzL2Uyb0RvYy54bWysVFFv2jAQfp+0/2D5fYQgaAE1VIiq06Sq rdpOfXYdG6I5Pu9sCOzX7+yEUHVoD9NezJ3vvjvfl++4ut7Xhu0U+gpswfPBkDNlJZSVXRf8+8vt lylnPghbCgNWFfygPL9efP501bi5GsEGTKmQURHr540r+CYEN88yLzeqFn4ATlkKasBaBHJxnZUo Gqpem2w0HF5kDWDpEKTynm5v2iBfpPpaKxketPYqMFNweltIJ6bzLZ7Z4krM1yjcppLdM8Q/vKIW laWmfakbEQTbYvVHqbqSCB50GEioM9C6kirNQNPkww/TPG+EU2kWIse7nib//8rK+92ze0SioXF+ 7smMU+w11vGX3sf2iaxDT5baBybpMp/OphcTziSF8ulwdjmJZGYnsEMfviqoWTQKjvQtEkVid+dD m3pMIdypfbLCwaj4AmOflGZVSQ1HCZ2UoVYG2U7QNy1/5F3blBkhujKmB+XnQCYcQV1uhKmklh44 PAc8deuzU0ewoQfWlQX8O1i3+cep21nj2G9QHh6RIbQ69U7eVkTenfDhUSAJkyRMyxYe6NAGmoJD Z3G2Afx17j7mk14oyllDQi+4/7kVqDgz3ywpaZaPx3EzkjOeXI7IwfeRt/cRu61XQLzntNZOJjPm B3M0NUL9Sju5jF0pJKyk3gWXAY/OKrQLSFst1XKZ0mgbnAh39tnJWDyyGsXxsn8V6DoFBZLePRyX Qsw/CKnNjUgLy20AXSWVnXjt+KZNSjrttj6u6ns/ZZ3+mxa/AQAA//8DAFBLAwQUAAYACAAAACEA slSa8doAAAAEAQAADwAAAGRycy9kb3ducmV2LnhtbEyPQU/DMAyF70j7D5EncWMpExq0NJ2maZxA TBscOGaNaSsSp0qytvv3GHGAk/X8rPc+l+vJWTFgiJ0nBbeLDARS7U1HjYL3t6ebBxAxaTLaekIF F4ywrmZXpS6MH+mAwzE1gkMoFlpBm1JfSBnrFp2OC98jsffpg9OJZWikCXrkcGflMstW0umOuKHV PW5brL+OZ6fA77uL3YT8dXjB+4/nfcrGabVT6no+bR5BJJzS3zH84DM6VMx08mcyUVgF/Eji7R0I Npd5DuL0O2VVyv/w1TcAAAD//wMAUEsBAi0AFAAGAAgAAAAhALaDOJL+AAAA4QEAABMAAAAAAAAA AAAAAAAAAAAAAFtDb250ZW50X1R5cGVzXS54bWxQSwECLQAUAAYACAAAACEAOP0h/9YAAACUAQAA CwAAAAAAAAAAAAAAAAAvAQAAX3JlbHMvLnJlbHNQSwECLQAUAAYACAAAACEAr565SkUCAADjBAAA DgAAAAAAAAAAAAAAAAAuAgAAZHJzL2Uyb0RvYy54bWxQSwECLQAUAAYACAAAACEAslSa8doAAAAE AQAADwAAAAAAAAAAAAAAAACfBAAAZHJzL2Rvd25yZXYueG1sUEsFBgAAAAAEAAQA8wAAAKYFAAAA AA== " fillcolor="white [3201]" strokecolor="black [3200]" strokeweight="1pt">
                <w10:wrap anchorx="margin"/>
              </v:rect>
            </w:pict>
          </mc:Fallback>
        </mc:AlternateContent>
      </w:r>
      <w:r>
        <w:rPr>
          <w:rFonts w:asciiTheme="minorHAnsi" w:hAnsiTheme="minorHAnsi" w:cstheme="minorHAnsi"/>
          <w:b/>
          <w:sz w:val="22"/>
          <w:lang w:val="sq-AL"/>
        </w:rPr>
        <w:t>Pajtimtarit:              Familjar</w:t>
      </w:r>
      <w:r>
        <w:rPr>
          <w:rFonts w:asciiTheme="minorHAnsi" w:hAnsiTheme="minorHAnsi" w:cstheme="minorHAnsi"/>
          <w:b/>
          <w:sz w:val="22"/>
          <w:lang w:val="sq-AL"/>
        </w:rPr>
        <w:tab/>
      </w:r>
      <w:r>
        <w:rPr>
          <w:rFonts w:asciiTheme="minorHAnsi" w:hAnsiTheme="minorHAnsi" w:cstheme="minorHAnsi"/>
          <w:b/>
          <w:sz w:val="22"/>
          <w:lang w:val="sq-AL"/>
        </w:rPr>
        <w:tab/>
        <w:t xml:space="preserve"> Biznes               Tjeter (____________)  </w:t>
      </w:r>
    </w:p>
    <w:p w14:paraId="2EC2769D" w14:textId="77777777" w:rsidR="00C23694" w:rsidRPr="005624A4" w:rsidRDefault="00C23694" w:rsidP="001E1947">
      <w:pPr>
        <w:spacing w:line="276" w:lineRule="auto"/>
        <w:jc w:val="both"/>
        <w:rPr>
          <w:rFonts w:asciiTheme="minorHAnsi" w:hAnsiTheme="minorHAnsi" w:cstheme="minorHAnsi"/>
          <w:sz w:val="22"/>
          <w:lang w:val="sq-AL"/>
        </w:rPr>
      </w:pPr>
    </w:p>
    <w:p w14:paraId="754D3821" w14:textId="77777777" w:rsidR="00B908E3" w:rsidRPr="005624A4" w:rsidRDefault="00B908E3" w:rsidP="001E1947">
      <w:pPr>
        <w:spacing w:line="276" w:lineRule="auto"/>
        <w:jc w:val="both"/>
        <w:rPr>
          <w:rFonts w:asciiTheme="minorHAnsi" w:hAnsiTheme="minorHAnsi" w:cstheme="minorHAnsi"/>
          <w:sz w:val="22"/>
          <w:lang w:val="sq-AL"/>
        </w:rPr>
      </w:pPr>
    </w:p>
    <w:p w14:paraId="2E6F34B0" w14:textId="77777777" w:rsidR="00B908E3" w:rsidRPr="005624A4" w:rsidRDefault="00B908E3" w:rsidP="001E1947">
      <w:pPr>
        <w:spacing w:line="276" w:lineRule="auto"/>
        <w:jc w:val="both"/>
        <w:rPr>
          <w:rFonts w:asciiTheme="minorHAnsi" w:hAnsiTheme="minorHAnsi" w:cstheme="minorHAnsi"/>
          <w:sz w:val="24"/>
          <w:lang w:val="sq-AL"/>
        </w:rPr>
      </w:pPr>
      <w:r>
        <w:rPr>
          <w:rFonts w:asciiTheme="minorHAnsi" w:hAnsiTheme="minorHAnsi" w:cstheme="minorHAnsi"/>
          <w:sz w:val="24"/>
          <w:lang w:val="sq-AL"/>
        </w:rPr>
        <w:t>Emri, Mbiemri: ______________________________ (individ/perfaqesues i biznesit __________)</w:t>
      </w:r>
    </w:p>
    <w:p w14:paraId="7B451096" w14:textId="77777777" w:rsidR="00B908E3" w:rsidRPr="005624A4" w:rsidRDefault="00B908E3" w:rsidP="001E1947">
      <w:pPr>
        <w:spacing w:line="276" w:lineRule="auto"/>
        <w:jc w:val="both"/>
        <w:rPr>
          <w:rFonts w:asciiTheme="minorHAnsi" w:hAnsiTheme="minorHAnsi" w:cstheme="minorHAnsi"/>
          <w:sz w:val="22"/>
          <w:lang w:val="sq-AL"/>
        </w:rPr>
      </w:pPr>
    </w:p>
    <w:p w14:paraId="239A43BA" w14:textId="77777777" w:rsidR="001E1947" w:rsidRPr="005624A4" w:rsidRDefault="001E1947" w:rsidP="001E1947">
      <w:pPr>
        <w:spacing w:line="276" w:lineRule="auto"/>
        <w:jc w:val="both"/>
        <w:rPr>
          <w:rFonts w:asciiTheme="minorHAnsi" w:hAnsiTheme="minorHAnsi" w:cstheme="minorHAnsi"/>
          <w:sz w:val="24"/>
          <w:lang w:val="sq-AL"/>
        </w:rPr>
      </w:pPr>
      <w:r>
        <w:rPr>
          <w:rFonts w:asciiTheme="minorHAnsi" w:hAnsiTheme="minorHAnsi" w:cstheme="minorHAnsi"/>
          <w:sz w:val="24"/>
          <w:lang w:val="sq-AL"/>
        </w:rPr>
        <w:t>me te dhenat identifikuese sipas formularit te regjistrimit te AKEP, bashkelidhur kesaj kontrate.</w:t>
      </w:r>
    </w:p>
    <w:p w14:paraId="70250C83" w14:textId="77777777" w:rsidR="001E1947" w:rsidRPr="005624A4" w:rsidRDefault="001E1947" w:rsidP="001E1947">
      <w:pPr>
        <w:spacing w:line="276" w:lineRule="auto"/>
        <w:jc w:val="both"/>
        <w:rPr>
          <w:rFonts w:asciiTheme="minorHAnsi" w:hAnsiTheme="minorHAnsi" w:cstheme="minorHAnsi"/>
          <w:b/>
          <w:lang w:val="sq-AL"/>
        </w:rPr>
      </w:pPr>
    </w:p>
    <w:p w14:paraId="585DE48A" w14:textId="77777777" w:rsidR="001E1947" w:rsidRPr="005624A4" w:rsidRDefault="001E1947" w:rsidP="001E1947">
      <w:pPr>
        <w:spacing w:line="276" w:lineRule="auto"/>
        <w:jc w:val="both"/>
        <w:rPr>
          <w:rFonts w:asciiTheme="minorHAnsi" w:hAnsiTheme="minorHAnsi" w:cstheme="minorHAnsi"/>
          <w:b/>
          <w:sz w:val="22"/>
          <w:lang w:val="sq-AL"/>
        </w:rPr>
      </w:pPr>
    </w:p>
    <w:p w14:paraId="25157227" w14:textId="77777777" w:rsidR="001E1947" w:rsidRPr="005624A4" w:rsidRDefault="001E1947" w:rsidP="001E1947">
      <w:pPr>
        <w:spacing w:line="276" w:lineRule="auto"/>
        <w:jc w:val="both"/>
        <w:rPr>
          <w:rFonts w:asciiTheme="minorHAnsi" w:hAnsiTheme="minorHAnsi" w:cstheme="minorHAnsi"/>
          <w:b/>
          <w:sz w:val="22"/>
          <w:lang w:val="sq-AL"/>
        </w:rPr>
      </w:pPr>
      <w:r>
        <w:rPr>
          <w:rFonts w:asciiTheme="minorHAnsi" w:hAnsiTheme="minorHAnsi" w:cstheme="minorHAnsi"/>
          <w:b/>
          <w:sz w:val="22"/>
          <w:lang w:val="sq-AL"/>
        </w:rPr>
        <w:t>SEKSIONI 1. SHERBIMET</w:t>
      </w:r>
      <w:r>
        <w:rPr>
          <w:rFonts w:asciiTheme="minorHAnsi" w:hAnsiTheme="minorHAnsi" w:cstheme="minorHAnsi"/>
          <w:b/>
          <w:sz w:val="22"/>
          <w:lang w:val="sq-AL"/>
        </w:rPr>
        <w:tab/>
      </w:r>
    </w:p>
    <w:p w14:paraId="42C90AD9" w14:textId="77777777" w:rsidR="003C4824" w:rsidRPr="005624A4" w:rsidRDefault="003C4824" w:rsidP="001E1947">
      <w:pPr>
        <w:spacing w:line="276" w:lineRule="auto"/>
        <w:jc w:val="both"/>
        <w:rPr>
          <w:rFonts w:asciiTheme="minorHAnsi" w:hAnsiTheme="minorHAnsi" w:cstheme="minorHAnsi"/>
          <w:b/>
          <w:sz w:val="22"/>
          <w:lang w:val="sq-AL"/>
        </w:rPr>
      </w:pPr>
    </w:p>
    <w:p w14:paraId="35B20804" w14:textId="77777777" w:rsidR="001E1947" w:rsidRPr="005624A4" w:rsidRDefault="00C51A04" w:rsidP="001E1947">
      <w:pPr>
        <w:spacing w:line="276" w:lineRule="auto"/>
        <w:jc w:val="both"/>
        <w:rPr>
          <w:rFonts w:asciiTheme="minorHAnsi" w:hAnsiTheme="minorHAnsi" w:cstheme="minorHAnsi"/>
          <w:sz w:val="22"/>
          <w:lang w:val="sq-AL"/>
        </w:rPr>
      </w:pPr>
      <w:r>
        <w:rPr>
          <w:rFonts w:asciiTheme="minorHAnsi" w:hAnsiTheme="minorHAnsi" w:cstheme="minorHAnsi"/>
          <w:noProof/>
          <w:sz w:val="21"/>
          <w:szCs w:val="21"/>
        </w:rPr>
        <mc:AlternateContent>
          <mc:Choice Requires="wps">
            <w:drawing>
              <wp:anchor distT="0" distB="0" distL="114300" distR="114300" simplePos="0" relativeHeight="251659264" behindDoc="0" locked="0" layoutInCell="1" allowOverlap="1" wp14:anchorId="69EEE681" wp14:editId="0D0DCA45">
                <wp:simplePos x="0" y="0"/>
                <wp:positionH relativeFrom="margin">
                  <wp:posOffset>0</wp:posOffset>
                </wp:positionH>
                <wp:positionV relativeFrom="paragraph">
                  <wp:posOffset>0</wp:posOffset>
                </wp:positionV>
                <wp:extent cx="189865" cy="180975"/>
                <wp:effectExtent l="0" t="0" r="19685" b="28575"/>
                <wp:wrapNone/>
                <wp:docPr id="2" name="Rectangle 2"/>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3604F" id="Rectangle 2" o:spid="_x0000_s1026" style="position:absolute;margin-left:0;margin-top:0;width:14.95pt;height:1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rlKRQIAAOMEAAAOAAAAZHJzL2Uyb0RvYy54bWysVFFv2jAQfp+0/2D5fYQgaAE1VIiq06Sq rdpOfXYdG6I5Pu9sCOzX7+yEUHVoD9NezJ3vvjvfl++4ut7Xhu0U+gpswfPBkDNlJZSVXRf8+8vt lylnPghbCgNWFfygPL9efP501bi5GsEGTKmQURHr540r+CYEN88yLzeqFn4ATlkKasBaBHJxnZUo Gqpem2w0HF5kDWDpEKTynm5v2iBfpPpaKxketPYqMFNweltIJ6bzLZ7Z4krM1yjcppLdM8Q/vKIW laWmfakbEQTbYvVHqbqSCB50GEioM9C6kirNQNPkww/TPG+EU2kWIse7nib//8rK+92ze0SioXF+ 7smMU+w11vGX3sf2iaxDT5baBybpMp/OphcTziSF8ulwdjmJZGYnsEMfviqoWTQKjvQtEkVid+dD m3pMIdypfbLCwaj4AmOflGZVSQ1HCZ2UoVYG2U7QNy1/5F3blBkhujKmB+XnQCYcQV1uhKmklh44 PAc8deuzU0ewoQfWlQX8O1i3+cep21nj2G9QHh6RIbQ69U7eVkTenfDhUSAJkyRMyxYe6NAGmoJD Z3G2Afx17j7mk14oyllDQi+4/7kVqDgz3ywpaZaPx3EzkjOeXI7IwfeRt/cRu61XQLzntNZOJjPm B3M0NUL9Sju5jF0pJKyk3gWXAY/OKrQLSFst1XKZ0mgbnAh39tnJWDyyGsXxsn8V6DoFBZLePRyX Qsw/CKnNjUgLy20AXSWVnXjt+KZNSjrttj6u6ns/ZZ3+mxa/AQAA//8DAFBLAwQUAAYACAAAACEA nT7o79oAAAADAQAADwAAAGRycy9kb3ducmV2LnhtbEyPQU/DMAyF70j8h8iTdmPpJm2spek0ITiB mBgcOGaNaSsSp0qytvv3GC5w8ZP1rPc+l7vJWTFgiJ0nBctFBgKp9qajRsH72+PNFkRMmoy2nlDB BSPsquurUhfGj/SKwzE1gkMoFlpBm1JfSBnrFp2OC98jsffpg9OJ19BIE/TI4c7KVZZtpNMdcUOr e7xvsf46np0Cf+gudh/yl+EZbz+eDikbp82DUvPZtL8DkXBKf8fwg8/oUDHTyZ/JRGEV8CPpd7K3 ynMQJ9btGmRVyv/s1TcAAAD//wMAUEsBAi0AFAAGAAgAAAAhALaDOJL+AAAA4QEAABMAAAAAAAAA AAAAAAAAAAAAAFtDb250ZW50X1R5cGVzXS54bWxQSwECLQAUAAYACAAAACEAOP0h/9YAAACUAQAA CwAAAAAAAAAAAAAAAAAvAQAAX3JlbHMvLnJlbHNQSwECLQAUAAYACAAAACEAr565SkUCAADjBAAA DgAAAAAAAAAAAAAAAAAuAgAAZHJzL2Uyb0RvYy54bWxQSwECLQAUAAYACAAAACEAnT7o79oAAAAD AQAADwAAAAAAAAAAAAAAAACfBAAAZHJzL2Rvd25yZXYueG1sUEsFBgAAAAAEAAQA8wAAAKYFAAAA AA== " fillcolor="white [3201]" strokecolor="black [3200]" strokeweight="1pt">
                <w10:wrap anchorx="margin"/>
              </v:rect>
            </w:pict>
          </mc:Fallback>
        </mc:AlternateContent>
      </w:r>
      <w:r>
        <w:rPr>
          <w:rFonts w:asciiTheme="minorHAnsi" w:hAnsiTheme="minorHAnsi" w:cstheme="minorHAnsi"/>
          <w:b/>
          <w:sz w:val="22"/>
          <w:lang w:val="sq-AL"/>
        </w:rPr>
        <w:t xml:space="preserve">        INTERNET</w:t>
      </w:r>
      <w:r>
        <w:rPr>
          <w:rFonts w:asciiTheme="minorHAnsi" w:hAnsiTheme="minorHAnsi" w:cstheme="minorHAnsi"/>
          <w:sz w:val="22"/>
          <w:lang w:val="sq-AL"/>
        </w:rPr>
        <w:tab/>
      </w:r>
      <w:r>
        <w:rPr>
          <w:rFonts w:asciiTheme="minorHAnsi" w:hAnsiTheme="minorHAnsi" w:cstheme="minorHAnsi"/>
          <w:sz w:val="22"/>
          <w:lang w:val="sq-AL"/>
        </w:rPr>
        <w:tab/>
      </w:r>
    </w:p>
    <w:p w14:paraId="09EA4B7C" w14:textId="77777777" w:rsidR="00DE000D" w:rsidRPr="005624A4" w:rsidRDefault="00DE000D" w:rsidP="001E1947">
      <w:pPr>
        <w:spacing w:line="276" w:lineRule="auto"/>
        <w:jc w:val="both"/>
        <w:rPr>
          <w:rFonts w:asciiTheme="minorHAnsi" w:hAnsiTheme="minorHAnsi" w:cstheme="minorHAnsi"/>
          <w:sz w:val="22"/>
          <w:lang w:val="sq-AL"/>
        </w:rPr>
      </w:pPr>
    </w:p>
    <w:p w14:paraId="7C5E9934" w14:textId="77777777" w:rsidR="00DE000D" w:rsidRPr="005624A4" w:rsidRDefault="00DE000D" w:rsidP="001E1947">
      <w:pPr>
        <w:spacing w:line="276" w:lineRule="auto"/>
        <w:jc w:val="both"/>
        <w:rPr>
          <w:rFonts w:asciiTheme="minorHAnsi" w:hAnsiTheme="minorHAnsi" w:cstheme="minorHAnsi"/>
          <w:sz w:val="22"/>
          <w:lang w:val="sq-AL"/>
        </w:rPr>
      </w:pPr>
      <w:r>
        <w:rPr>
          <w:rFonts w:asciiTheme="minorHAnsi" w:hAnsiTheme="minorHAnsi" w:cstheme="minorHAnsi"/>
          <w:sz w:val="22"/>
          <w:lang w:val="sq-AL"/>
        </w:rPr>
        <w:t>Menyra e lidhjes:</w:t>
      </w:r>
    </w:p>
    <w:p w14:paraId="542852D4" w14:textId="77777777" w:rsidR="00356A05" w:rsidRPr="005624A4" w:rsidRDefault="00356A05" w:rsidP="001E1947">
      <w:pPr>
        <w:spacing w:line="276" w:lineRule="auto"/>
        <w:jc w:val="both"/>
        <w:rPr>
          <w:rFonts w:asciiTheme="minorHAnsi" w:hAnsiTheme="minorHAnsi" w:cstheme="minorHAnsi"/>
          <w:sz w:val="22"/>
          <w:lang w:val="sq-AL"/>
        </w:rPr>
      </w:pPr>
    </w:p>
    <w:p w14:paraId="29FE816F" w14:textId="77777777" w:rsidR="001E1947" w:rsidRPr="005624A4" w:rsidRDefault="00356196" w:rsidP="001E1947">
      <w:pPr>
        <w:spacing w:line="276" w:lineRule="auto"/>
        <w:jc w:val="both"/>
        <w:rPr>
          <w:rFonts w:asciiTheme="minorHAnsi" w:hAnsiTheme="minorHAnsi" w:cstheme="minorHAnsi"/>
          <w:b/>
          <w:sz w:val="22"/>
          <w:lang w:val="sq-AL"/>
        </w:rPr>
      </w:pPr>
      <w:r>
        <w:rPr>
          <w:rFonts w:asciiTheme="minorHAnsi" w:hAnsiTheme="minorHAnsi" w:cstheme="minorHAnsi"/>
          <w:noProof/>
          <w:sz w:val="21"/>
          <w:szCs w:val="21"/>
        </w:rPr>
        <mc:AlternateContent>
          <mc:Choice Requires="wps">
            <w:drawing>
              <wp:anchor distT="0" distB="0" distL="114300" distR="114300" simplePos="0" relativeHeight="251667456" behindDoc="0" locked="0" layoutInCell="1" allowOverlap="1" wp14:anchorId="26F0C8F5" wp14:editId="307D162E">
                <wp:simplePos x="0" y="0"/>
                <wp:positionH relativeFrom="margin">
                  <wp:posOffset>0</wp:posOffset>
                </wp:positionH>
                <wp:positionV relativeFrom="paragraph">
                  <wp:posOffset>-635</wp:posOffset>
                </wp:positionV>
                <wp:extent cx="189865" cy="180975"/>
                <wp:effectExtent l="0" t="0" r="19685" b="28575"/>
                <wp:wrapNone/>
                <wp:docPr id="5" name="Rectangle 5"/>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521A3" id="Rectangle 5" o:spid="_x0000_s1026" style="position:absolute;margin-left:0;margin-top:-.05pt;width:14.95pt;height:14.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oR1YXgIAAAkFAAAOAAAAZHJzL2Uyb0RvYy54bWysVE1v2zAMvQ/YfxB0Xx0H/UiDOkXQosOA oi3aDj0rspQYk0SNUuJkv36U7DhFF+ww7CKLIh8pPj366nprDdsoDA24ipcnI86Uk1A3blnx7693 XyachShcLQw4VfGdCvx69vnTVeunagwrMLVCRklcmLa+4qsY/bQoglwpK8IJeOXIqQGtiGTisqhR tJTdmmI8Gp0XLWDtEaQKgU5vOyef5fxaKxkftQ4qMlNxulvMK+Z1kdZidiWmSxR+1cj+GuIfbmFF 46jokOpWRMHW2PyRyjYSIYCOJxJsAVo3UuUeqJty9KGbl5XwKvdC5AQ/0BT+X1r5sHlC1tQVP+PM CUtP9EykCbc0ip0lelofphT14p+wtwJtU69bjTZ9qQu2zZTuBkrVNjJJh+XkcnJOqSW5ysno8iLn LA5gjyF+VWBZ2lQcqXgmUmzuQ6SCFLoPISNdpiufd3FnVLqBcc9KUxdUcJzRWT/qxiDbCHr5+keZ WqFcOTJBdGPMACqPgUzcg/rYBFNZUwNwdAx4qDZE54rg4gC0jQP8O1h38fuuu15T2wuod/RoCJ2a g5d3DZF3L0J8EkjyJaHTSMZHWrSBtuLQ7zhbAf46dp7iSVXk5aylcah4+LkWqDgz3xzp7bI8PU3z k43Ts4sxGfjes3jvcWt7A8R7ScPvZd6m+Gj2W41g32hy56kquYSTVLviMuLeuIndmNLsSzWf5zCa GS/ivXvxMiVPrCZxvG7fBPpeQZGk9wD70RHTD0LqYhPSwXwdQTdZZQdee75p3rJg+n9DGuj3do46 /MFmvwEAAP//AwBQSwMEFAAGAAgAAAAhAEQwY03bAAAABAEAAA8AAABkcnMvZG93bnJldi54bWxM j8FOwzAQRO9I/IO1SNxapxUqTRqnqhCcQFQUDhzdeJtE2OvIdpP071lO9LQazWjmbbmdnBUDhth5 UrCYZyCQam86ahR8fb7M1iBi0mS09YQKLhhhW93elLowfqQPHA6pEVxCsdAK2pT6QspYt+h0nPse ib2TD04nlqGRJuiRy52VyyxbSac74oVW9/jUYv1zODsFft9d7C7k78MbPn6/7lM2Tqtnpe7vpt0G RMIp/YfhD5/RoWKmoz+TicIq4EeSgtkCBJvLPAdx5Lt+AFmV8hq++gUAAP//AwBQSwECLQAUAAYA CAAAACEAtoM4kv4AAADhAQAAEwAAAAAAAAAAAAAAAAAAAAAAW0NvbnRlbnRfVHlwZXNdLnhtbFBL AQItABQABgAIAAAAIQA4/SH/1gAAAJQBAAALAAAAAAAAAAAAAAAAAC8BAABfcmVscy8ucmVsc1BL AQItABQABgAIAAAAIQCnoR1YXgIAAAkFAAAOAAAAAAAAAAAAAAAAAC4CAABkcnMvZTJvRG9jLnht bFBLAQItABQABgAIAAAAIQBEMGNN2wAAAAQBAAAPAAAAAAAAAAAAAAAAALgEAABkcnMvZG93bnJl di54bWxQSwUGAAAAAAQABADzAAAAwAUAAAAA " fillcolor="white [3201]" strokecolor="black [3200]" strokeweight="1pt">
                <w10:wrap anchorx="margin"/>
              </v:rect>
            </w:pict>
          </mc:Fallback>
        </mc:AlternateContent>
      </w:r>
      <w:r>
        <w:rPr>
          <w:rFonts w:asciiTheme="minorHAnsi" w:hAnsiTheme="minorHAnsi" w:cstheme="minorHAnsi"/>
          <w:b/>
          <w:sz w:val="22"/>
          <w:lang w:val="sq-AL"/>
        </w:rPr>
        <w:t xml:space="preserve">        Me Fiber Optike</w:t>
      </w:r>
      <w:r>
        <w:rPr>
          <w:rFonts w:asciiTheme="minorHAnsi" w:hAnsiTheme="minorHAnsi" w:cstheme="minorHAnsi"/>
          <w:b/>
          <w:sz w:val="22"/>
          <w:lang w:val="sq-AL"/>
        </w:rPr>
        <w:tab/>
        <w:t xml:space="preserve">                       </w:t>
      </w:r>
    </w:p>
    <w:p w14:paraId="23B840D0" w14:textId="77777777" w:rsidR="001E1947" w:rsidRPr="005624A4" w:rsidRDefault="001E1947" w:rsidP="001E1947">
      <w:pPr>
        <w:spacing w:line="276" w:lineRule="auto"/>
        <w:jc w:val="both"/>
        <w:rPr>
          <w:rFonts w:asciiTheme="minorHAnsi" w:hAnsiTheme="minorHAnsi" w:cstheme="minorHAnsi"/>
          <w:b/>
          <w:sz w:val="22"/>
          <w:lang w:val="sq-AL"/>
        </w:rPr>
      </w:pPr>
    </w:p>
    <w:p w14:paraId="6E9B3BF5" w14:textId="77777777" w:rsidR="001E1947" w:rsidRDefault="001E1947" w:rsidP="001E1947">
      <w:pPr>
        <w:spacing w:line="276" w:lineRule="auto"/>
        <w:jc w:val="both"/>
        <w:rPr>
          <w:rFonts w:asciiTheme="minorHAnsi" w:hAnsiTheme="minorHAnsi" w:cstheme="minorHAnsi"/>
          <w:b/>
          <w:lang w:val="sq-AL"/>
        </w:rPr>
      </w:pPr>
    </w:p>
    <w:p w14:paraId="6F65D65B" w14:textId="77777777" w:rsidR="00FB21CB" w:rsidRDefault="00FB21CB" w:rsidP="001E1947">
      <w:pPr>
        <w:spacing w:line="276" w:lineRule="auto"/>
        <w:jc w:val="both"/>
        <w:rPr>
          <w:rFonts w:asciiTheme="minorHAnsi" w:hAnsiTheme="minorHAnsi" w:cstheme="minorHAnsi"/>
          <w:b/>
          <w:lang w:val="sq-AL"/>
        </w:rPr>
      </w:pPr>
    </w:p>
    <w:p w14:paraId="3622ED85" w14:textId="77777777" w:rsidR="00FB21CB" w:rsidRDefault="00FB21CB" w:rsidP="001E1947">
      <w:pPr>
        <w:spacing w:line="276" w:lineRule="auto"/>
        <w:jc w:val="both"/>
        <w:rPr>
          <w:rFonts w:asciiTheme="minorHAnsi" w:hAnsiTheme="minorHAnsi" w:cstheme="minorHAnsi"/>
          <w:b/>
          <w:lang w:val="sq-AL"/>
        </w:rPr>
      </w:pPr>
    </w:p>
    <w:p w14:paraId="71E263C2" w14:textId="77777777" w:rsidR="00FB21CB" w:rsidRDefault="00FB21CB" w:rsidP="001E1947">
      <w:pPr>
        <w:spacing w:line="276" w:lineRule="auto"/>
        <w:jc w:val="both"/>
        <w:rPr>
          <w:rFonts w:asciiTheme="minorHAnsi" w:hAnsiTheme="minorHAnsi" w:cstheme="minorHAnsi"/>
          <w:b/>
          <w:lang w:val="sq-AL"/>
        </w:rPr>
      </w:pPr>
    </w:p>
    <w:p w14:paraId="23CCA022" w14:textId="77777777" w:rsidR="00FB21CB" w:rsidRPr="005624A4" w:rsidRDefault="00FB21CB" w:rsidP="001E1947">
      <w:pPr>
        <w:spacing w:line="276" w:lineRule="auto"/>
        <w:jc w:val="both"/>
        <w:rPr>
          <w:rFonts w:asciiTheme="minorHAnsi" w:hAnsiTheme="minorHAnsi" w:cstheme="minorHAnsi"/>
          <w:b/>
          <w:lang w:val="sq-AL"/>
        </w:rPr>
      </w:pPr>
    </w:p>
    <w:p w14:paraId="54582262" w14:textId="77777777" w:rsidR="001E1947" w:rsidRPr="005624A4" w:rsidRDefault="001E1947" w:rsidP="001E1947">
      <w:pPr>
        <w:spacing w:line="276" w:lineRule="auto"/>
        <w:jc w:val="both"/>
        <w:rPr>
          <w:rFonts w:asciiTheme="minorHAnsi" w:hAnsiTheme="minorHAnsi" w:cstheme="minorHAnsi"/>
          <w:sz w:val="24"/>
          <w:szCs w:val="24"/>
          <w:lang w:val="sq-AL"/>
        </w:rPr>
      </w:pPr>
      <w:r>
        <w:rPr>
          <w:rFonts w:asciiTheme="minorHAnsi" w:hAnsiTheme="minorHAnsi" w:cstheme="minorHAnsi"/>
          <w:b/>
          <w:sz w:val="24"/>
          <w:szCs w:val="24"/>
          <w:lang w:val="sq-AL"/>
        </w:rPr>
        <w:lastRenderedPageBreak/>
        <w:t>SEKSIONI 2: AUTORIZIME</w:t>
      </w:r>
    </w:p>
    <w:p w14:paraId="542BF785" w14:textId="77777777" w:rsidR="001E1947" w:rsidRPr="005624A4" w:rsidRDefault="001E1947" w:rsidP="001E1947">
      <w:pPr>
        <w:spacing w:line="276" w:lineRule="auto"/>
        <w:ind w:left="-360"/>
        <w:contextualSpacing/>
        <w:jc w:val="both"/>
        <w:rPr>
          <w:rFonts w:asciiTheme="minorHAnsi" w:hAnsiTheme="minorHAnsi" w:cstheme="minorHAnsi"/>
          <w:sz w:val="24"/>
          <w:szCs w:val="24"/>
          <w:lang w:val="sq-AL"/>
        </w:rPr>
      </w:pPr>
      <w:r>
        <w:rPr>
          <w:rFonts w:asciiTheme="minorHAnsi" w:hAnsiTheme="minorHAnsi" w:cstheme="minorHAnsi"/>
          <w:sz w:val="24"/>
          <w:szCs w:val="24"/>
          <w:lang w:val="sq-AL"/>
        </w:rPr>
        <w:t xml:space="preserve">    </w:t>
      </w:r>
      <w:r>
        <w:rPr>
          <w:rFonts w:asciiTheme="minorHAnsi" w:hAnsiTheme="minorHAnsi" w:cstheme="minorHAnsi"/>
          <w:sz w:val="24"/>
          <w:szCs w:val="24"/>
          <w:lang w:val="sq-AL"/>
        </w:rPr>
        <w:tab/>
        <w:t xml:space="preserve">                </w:t>
      </w:r>
    </w:p>
    <w:p w14:paraId="35C39510" w14:textId="77777777" w:rsidR="001E1947" w:rsidRPr="005624A4" w:rsidRDefault="001E1947" w:rsidP="00585052">
      <w:pPr>
        <w:numPr>
          <w:ilvl w:val="0"/>
          <w:numId w:val="28"/>
        </w:numPr>
        <w:autoSpaceDE w:val="0"/>
        <w:autoSpaceDN w:val="0"/>
        <w:spacing w:after="200" w:line="276" w:lineRule="auto"/>
        <w:ind w:left="90" w:hanging="90"/>
        <w:contextualSpacing/>
        <w:jc w:val="both"/>
        <w:rPr>
          <w:rFonts w:asciiTheme="minorHAnsi" w:eastAsia="Calibri" w:hAnsiTheme="minorHAnsi" w:cstheme="minorHAnsi"/>
          <w:sz w:val="24"/>
          <w:szCs w:val="24"/>
          <w:lang w:val="sq-AL" w:eastAsia="sq-AL"/>
        </w:rPr>
      </w:pPr>
      <w:r>
        <w:rPr>
          <w:rFonts w:asciiTheme="minorHAnsi" w:eastAsia="Calibri" w:hAnsiTheme="minorHAnsi" w:cstheme="minorHAnsi"/>
          <w:sz w:val="24"/>
          <w:szCs w:val="24"/>
          <w:lang w:val="sq-AL" w:eastAsia="sq-AL"/>
        </w:rPr>
        <w:t xml:space="preserve"> Per marrjen ne perdorim, perpunimin, transferimin ose ruajtjen dhe asgjesimin fizik, te te dhenave personale te deklaruara ne kete Kontrate Pajtimi, ne perputhje me ligjin ne fuqi per mbrojtjen e te dhenave personale:</w:t>
      </w:r>
    </w:p>
    <w:p w14:paraId="2B3A684C" w14:textId="77777777" w:rsidR="001E1947" w:rsidRPr="005624A4" w:rsidRDefault="0045006E" w:rsidP="001E1947">
      <w:pPr>
        <w:autoSpaceDE w:val="0"/>
        <w:autoSpaceDN w:val="0"/>
        <w:spacing w:after="200" w:line="276" w:lineRule="auto"/>
        <w:contextualSpacing/>
        <w:jc w:val="both"/>
        <w:rPr>
          <w:rFonts w:asciiTheme="minorHAnsi" w:eastAsia="Calibri" w:hAnsiTheme="minorHAnsi" w:cstheme="minorHAnsi"/>
          <w:sz w:val="24"/>
          <w:szCs w:val="24"/>
          <w:lang w:val="sq-AL" w:eastAsia="sq-AL"/>
        </w:rPr>
      </w:pPr>
      <w:r>
        <w:rPr>
          <w:rFonts w:asciiTheme="minorHAnsi" w:hAnsiTheme="minorHAnsi" w:cstheme="minorHAnsi"/>
          <w:noProof/>
          <w:sz w:val="24"/>
          <w:szCs w:val="24"/>
        </w:rPr>
        <mc:AlternateContent>
          <mc:Choice Requires="wps">
            <w:drawing>
              <wp:anchor distT="0" distB="0" distL="114300" distR="114300" simplePos="0" relativeHeight="251682816" behindDoc="0" locked="0" layoutInCell="1" allowOverlap="1" wp14:anchorId="1BE4AD2B" wp14:editId="0C2930BC">
                <wp:simplePos x="0" y="0"/>
                <wp:positionH relativeFrom="margin">
                  <wp:posOffset>1249680</wp:posOffset>
                </wp:positionH>
                <wp:positionV relativeFrom="paragraph">
                  <wp:posOffset>168910</wp:posOffset>
                </wp:positionV>
                <wp:extent cx="189865" cy="180975"/>
                <wp:effectExtent l="0" t="0" r="19685" b="28575"/>
                <wp:wrapNone/>
                <wp:docPr id="10" name="Rectangle 10"/>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7F878" id="Rectangle 10" o:spid="_x0000_s1026" style="position:absolute;margin-left:98.4pt;margin-top:13.3pt;width:14.95pt;height:14.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PaZVXQIAAAsFAAAOAAAAZHJzL2Uyb0RvYy54bWysVE1v2zAMvQ/YfxB0Xx0H/UiDOkXQosOA oi3aDj0rspQYk0SNUuJkv36U7DhFF+ww7CKL4nuk+ET66nprDdsoDA24ipcnI86Uk1A3blnx7693 XyachShcLQw4VfGdCvx69vnTVeunagwrMLVCRkFcmLa+4qsY/bQoglwpK8IJeOXIqQGtiGTisqhR tBTdmmI8Gp0XLWDtEaQKgU5vOyef5fhaKxkftQ4qMlNxulvMK+Z1kdZidiWmSxR+1cj+GuIfbmFF 4yjpEOpWRMHW2PwRyjYSIYCOJxJsAVo3UuUaqJpy9KGal5XwKtdC4gQ/yBT+X1j5sHlC1tT0diSP E5be6JlUE25pFKMzEqj1YUq4F/+EvRVom6rdarTpS3WwbRZ1N4iqtpFJOiwnl5PzM84kucrJ6PLi LMUsDmSPIX5VYFnaVBwpe5ZSbO5D7KB7CPHSZbr0eRd3RqUbGPesNNVBCceZnTtI3RhkG0FvX/8o +7QZmSi6MWYglcdIJu5JPTbRVO6qgTg6RjxkG9A5I7g4EG3jAP9O1h1+X3VXayp7AfWOng2h6+fg 5V1D4t2LEJ8EUgPTW9JQxkdatIG24tDvOFsB/jp2nvDUV+TlrKWBqHj4uRaoODPfHHXcZXl6miYo G6dnF2My8L1n8d7j1vYGSPeSxt/LvE34aPZbjWDfaHbnKSu5hJOUu+Iy4t64id2g0vRLNZ9nGE2N F/HevXiZgidVU3O8bt8E+r6DIrXeA+yHR0w/NFKHTUwH83UE3eQuO+ja600Tl/u0/zukkX5vZ9Th Hzb7DQAA//8DAFBLAwQUAAYACAAAACEA8ZxAm94AAAAJAQAADwAAAGRycy9kb3ducmV2LnhtbEyP wU7DMBBE70j8g7VI3KjTSHVpiFNVCE4gqhYOHN14SSLidWS7Sfr3LCc4jmY086bczq4XI4bYedKw XGQgkGpvO2o0fLw/392DiMmQNb0n1HDBCNvq+qo0hfUTHXA8pkZwCcXCaGhTGgopY92iM3HhByT2 vnxwJrEMjbTBTFzueplnmZLOdMQLrRnwscX6+3h2Gvy+u/S7sHkbX3H9+bJP2TSrJ61vb+bdA4iE c/oLwy8+o0PFTCd/JhtFz3qjGD1pyJUCwYE8V2sQJw2r1RJkVcr/D6ofAAAA//8DAFBLAQItABQA BgAIAAAAIQC2gziS/gAAAOEBAAATAAAAAAAAAAAAAAAAAAAAAABbQ29udGVudF9UeXBlc10ueG1s UEsBAi0AFAAGAAgAAAAhADj9If/WAAAAlAEAAAsAAAAAAAAAAAAAAAAALwEAAF9yZWxzLy5yZWxz UEsBAi0AFAAGAAgAAAAhAAY9plVdAgAACwUAAA4AAAAAAAAAAAAAAAAALgIAAGRycy9lMm9Eb2Mu eG1sUEsBAi0AFAAGAAgAAAAhAPGcQJveAAAACQEAAA8AAAAAAAAAAAAAAAAAtwQAAGRycy9kb3du cmV2LnhtbFBLBQYAAAAABAAEAPMAAADCBQAAAAA= " fillcolor="white [3201]" strokecolor="black [3200]" strokeweight="1pt">
                <w10:wrap anchorx="margin"/>
              </v:rect>
            </w:pict>
          </mc:Fallback>
        </mc:AlternateContent>
      </w:r>
    </w:p>
    <w:p w14:paraId="7ABFEB25" w14:textId="77777777" w:rsidR="001E1947" w:rsidRPr="005624A4" w:rsidRDefault="00B61E43" w:rsidP="00FF6364">
      <w:pPr>
        <w:contextualSpacing/>
        <w:jc w:val="both"/>
        <w:rPr>
          <w:rFonts w:asciiTheme="minorHAnsi" w:eastAsia="Calibri" w:hAnsiTheme="minorHAnsi" w:cstheme="minorHAnsi"/>
          <w:sz w:val="24"/>
          <w:szCs w:val="24"/>
          <w:lang w:val="sq-AL" w:eastAsia="sq-AL"/>
        </w:rPr>
      </w:pPr>
      <w:r>
        <w:rPr>
          <w:rFonts w:asciiTheme="minorHAnsi" w:eastAsia="Calibri" w:hAnsiTheme="minorHAnsi" w:cstheme="minorHAnsi"/>
          <w:sz w:val="24"/>
          <w:szCs w:val="24"/>
          <w:lang w:val="sq-AL" w:eastAsia="sq-AL"/>
        </w:rPr>
        <w:t xml:space="preserve">  </w:t>
      </w:r>
      <w:r>
        <w:rPr>
          <w:rFonts w:asciiTheme="minorHAnsi" w:hAnsiTheme="minorHAnsi" w:cstheme="minorHAnsi"/>
          <w:noProof/>
          <w:sz w:val="24"/>
          <w:szCs w:val="24"/>
        </w:rPr>
        <mc:AlternateContent>
          <mc:Choice Requires="wps">
            <w:drawing>
              <wp:anchor distT="0" distB="0" distL="114300" distR="114300" simplePos="0" relativeHeight="251680768" behindDoc="0" locked="0" layoutInCell="1" allowOverlap="1" wp14:anchorId="5A6FF94C" wp14:editId="14BBCE8D">
                <wp:simplePos x="0" y="0"/>
                <wp:positionH relativeFrom="margin">
                  <wp:posOffset>0</wp:posOffset>
                </wp:positionH>
                <wp:positionV relativeFrom="paragraph">
                  <wp:posOffset>-635</wp:posOffset>
                </wp:positionV>
                <wp:extent cx="189865" cy="180975"/>
                <wp:effectExtent l="0" t="0" r="19685" b="28575"/>
                <wp:wrapNone/>
                <wp:docPr id="9" name="Rectangle 9"/>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F5D4B" id="Rectangle 9" o:spid="_x0000_s1026" style="position:absolute;margin-left:0;margin-top:-.05pt;width:14.95pt;height:14.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UIxwXAIAAAkFAAAOAAAAZHJzL2Uyb0RvYy54bWysVE1v2zAMvQ/YfxB0Xx0H/UiCOkXQosOA oi2aDj2rspQYk0SNUuJkv36U7DhFV+ww7CKLIh8pPj368mpnDdsqDA24ipcnI86Uk1A3blXx78+3 XyachShcLQw4VfG9Cvxq/vnTZetnagxrMLVCRklcmLW+4usY/awoglwrK8IJeOXIqQGtiGTiqqhR tJTdmmI8Gp0XLWDtEaQKgU5vOief5/xaKxkftA4qMlNxulvMK+b1Na3F/FLMVij8upH9NcQ/3MKK xlHRIdWNiIJtsPkjlW0kQgAdTyTYArRupMo9UDfl6F03y7XwKvdC5AQ/0BT+X1p5v31E1tQVn3Lm hKUneiLShFsZxaaJntaHGUUt/SP2VqBt6nWn0aYvdcF2mdL9QKnaRSbpsJxMJ+dnnElylZPR9OIs 5SyOYI8hflVgWdpUHKl4JlJs70LsQg8hhEuX6crnXdwblW5g3JPS1AUVHGd01o+6Nsi2gl6+/lH2 ZXNkgujGmAFUfgQy8QDqYxNMZU0NwNFHwGO1ITpXBBcHoG0c4N/Buos/dN31mtp+hXpPj4bQqTl4 edsQeXcixEeBJF8SOo1kfKBFG2grDv2OszXgr4/OUzypiryctTQOFQ8/NwIVZ+abI71Ny9PTND/Z OD27GJOBbz2vbz1uY6+BeC9p+L3M2xQfzWGrEewLTe4iVSWXcJJqV1xGPBjXsRtTmn2pFoscRjPj RbxzSy9T8sRqEsfz7kWg7xUUSXr3cBgdMXsnpC42IR0sNhF0k1V25LXnm+Yt67T/N6SBfmvnqOMf bP4bAAD//wMAUEsDBBQABgAIAAAAIQBEMGNN2wAAAAQBAAAPAAAAZHJzL2Rvd25yZXYueG1sTI/B TsMwEETvSPyDtUjcWqcVKk0ap6oQnEBUFA4c3XibRNjryHaT9O9ZTvS0Gs1o5m25nZwVA4bYeVKw mGcgkGpvOmoUfH2+zNYgYtJktPWECi4YYVvd3pS6MH6kDxwOqRFcQrHQCtqU+kLKWLfodJz7Hom9 kw9OJ5ahkSbokcudlcssW0mnO+KFVvf41GL9czg7BX7fXewu5O/DGz5+v+5TNk6rZ6Xu76bdBkTC Kf2H4Q+f0aFipqM/k4nCKuBHkoLZAgSbyzwHceS7fgBZlfIavvoFAAD//wMAUEsBAi0AFAAGAAgA AAAhALaDOJL+AAAA4QEAABMAAAAAAAAAAAAAAAAAAAAAAFtDb250ZW50X1R5cGVzXS54bWxQSwEC LQAUAAYACAAAACEAOP0h/9YAAACUAQAACwAAAAAAAAAAAAAAAAAvAQAAX3JlbHMvLnJlbHNQSwEC LQAUAAYACAAAACEAKlCMcFwCAAAJBQAADgAAAAAAAAAAAAAAAAAuAgAAZHJzL2Uyb0RvYy54bWxQ SwECLQAUAAYACAAAACEARDBjTdsAAAAEAQAADwAAAAAAAAAAAAAAAAC2BAAAZHJzL2Rvd25yZXYu eG1sUEsFBgAAAAAEAAQA8wAAAL4FAAAAAA== " fillcolor="white [3201]" strokecolor="black [3200]" strokeweight="1pt">
                <w10:wrap anchorx="margin"/>
              </v:rect>
            </w:pict>
          </mc:Fallback>
        </mc:AlternateContent>
      </w:r>
      <w:r>
        <w:rPr>
          <w:rFonts w:asciiTheme="minorHAnsi" w:eastAsia="Calibri" w:hAnsiTheme="minorHAnsi" w:cstheme="minorHAnsi"/>
          <w:sz w:val="24"/>
          <w:szCs w:val="24"/>
          <w:lang w:val="sq-AL" w:eastAsia="sq-AL"/>
        </w:rPr>
        <w:t xml:space="preserve">       Pranoj                        Nuk Pranoj                  </w:t>
      </w:r>
    </w:p>
    <w:p w14:paraId="2FACEBD8" w14:textId="77777777" w:rsidR="001E1947" w:rsidRPr="005624A4" w:rsidRDefault="001E1947" w:rsidP="001E1947">
      <w:pPr>
        <w:spacing w:line="276" w:lineRule="auto"/>
        <w:jc w:val="both"/>
        <w:rPr>
          <w:rFonts w:asciiTheme="minorHAnsi" w:hAnsiTheme="minorHAnsi" w:cstheme="minorHAnsi"/>
          <w:sz w:val="24"/>
          <w:szCs w:val="24"/>
          <w:lang w:val="sq-AL"/>
        </w:rPr>
      </w:pPr>
      <w:r>
        <w:rPr>
          <w:rFonts w:asciiTheme="minorHAnsi" w:hAnsiTheme="minorHAnsi" w:cstheme="minorHAnsi"/>
          <w:sz w:val="24"/>
          <w:szCs w:val="24"/>
          <w:lang w:val="sq-AL"/>
        </w:rPr>
        <w:t xml:space="preserve">                   </w:t>
      </w:r>
    </w:p>
    <w:p w14:paraId="17E08B9F" w14:textId="77777777" w:rsidR="001E1947" w:rsidRPr="005624A4" w:rsidRDefault="001E1947" w:rsidP="001E1947">
      <w:pPr>
        <w:spacing w:line="276" w:lineRule="auto"/>
        <w:jc w:val="both"/>
        <w:rPr>
          <w:rFonts w:asciiTheme="minorHAnsi" w:hAnsiTheme="minorHAnsi" w:cstheme="minorHAnsi"/>
          <w:b/>
          <w:sz w:val="24"/>
          <w:szCs w:val="24"/>
          <w:lang w:val="sq-AL"/>
        </w:rPr>
      </w:pPr>
      <w:r>
        <w:rPr>
          <w:rFonts w:asciiTheme="minorHAnsi" w:hAnsiTheme="minorHAnsi" w:cstheme="minorHAnsi"/>
          <w:b/>
          <w:sz w:val="24"/>
          <w:szCs w:val="24"/>
          <w:lang w:val="sq-AL"/>
        </w:rPr>
        <w:t>SEKSIONI 4: FATURA E SHERBIMIT DHE ADRESA E DERGIMIT TE FATURES:</w:t>
      </w:r>
    </w:p>
    <w:p w14:paraId="1C59178C" w14:textId="77777777" w:rsidR="00585052" w:rsidRPr="005624A4" w:rsidRDefault="00585052" w:rsidP="001E1947">
      <w:pPr>
        <w:spacing w:line="276" w:lineRule="auto"/>
        <w:rPr>
          <w:rFonts w:asciiTheme="minorHAnsi" w:hAnsiTheme="minorHAnsi" w:cstheme="minorHAnsi"/>
          <w:sz w:val="24"/>
          <w:szCs w:val="24"/>
          <w:lang w:val="sq-AL"/>
        </w:rPr>
      </w:pPr>
    </w:p>
    <w:p w14:paraId="20E925F6" w14:textId="77777777" w:rsidR="001E1947" w:rsidRPr="005624A4" w:rsidRDefault="001E1947" w:rsidP="001E1947">
      <w:pPr>
        <w:spacing w:line="276" w:lineRule="auto"/>
        <w:rPr>
          <w:rFonts w:asciiTheme="minorHAnsi" w:hAnsiTheme="minorHAnsi" w:cstheme="minorHAnsi"/>
          <w:sz w:val="24"/>
          <w:szCs w:val="24"/>
          <w:lang w:val="sq-AL"/>
        </w:rPr>
      </w:pPr>
      <w:r>
        <w:rPr>
          <w:rFonts w:asciiTheme="minorHAnsi" w:hAnsiTheme="minorHAnsi" w:cstheme="minorHAnsi"/>
          <w:sz w:val="24"/>
          <w:szCs w:val="24"/>
          <w:lang w:val="sq-AL"/>
        </w:rPr>
        <w:t>Adresa e dergimit te fatures/ njoftimeve me shkrim: ________________________________________________________________________________</w:t>
      </w:r>
    </w:p>
    <w:p w14:paraId="2B620883" w14:textId="77777777" w:rsidR="00823E6E" w:rsidRPr="005624A4" w:rsidRDefault="00823E6E" w:rsidP="001E1947">
      <w:pPr>
        <w:spacing w:line="276" w:lineRule="auto"/>
        <w:rPr>
          <w:rFonts w:asciiTheme="minorHAnsi" w:hAnsiTheme="minorHAnsi" w:cstheme="minorHAnsi"/>
          <w:sz w:val="24"/>
          <w:szCs w:val="24"/>
          <w:lang w:val="sq-AL"/>
        </w:rPr>
      </w:pPr>
    </w:p>
    <w:p w14:paraId="6AED61A1" w14:textId="77777777" w:rsidR="001E1947" w:rsidRPr="005624A4" w:rsidRDefault="001E1947" w:rsidP="001E1947">
      <w:pPr>
        <w:spacing w:line="276" w:lineRule="auto"/>
        <w:rPr>
          <w:rFonts w:asciiTheme="minorHAnsi" w:hAnsiTheme="minorHAnsi" w:cstheme="minorHAnsi"/>
          <w:sz w:val="24"/>
          <w:szCs w:val="24"/>
          <w:lang w:val="sq-AL"/>
        </w:rPr>
      </w:pPr>
      <w:r>
        <w:rPr>
          <w:rFonts w:asciiTheme="minorHAnsi" w:hAnsiTheme="minorHAnsi" w:cstheme="minorHAnsi"/>
          <w:sz w:val="24"/>
          <w:szCs w:val="24"/>
          <w:lang w:val="sq-AL"/>
        </w:rPr>
        <w:t>Adresa email:</w:t>
      </w:r>
      <w:r>
        <w:rPr>
          <w:rFonts w:asciiTheme="minorHAnsi" w:hAnsiTheme="minorHAnsi" w:cstheme="minorHAnsi"/>
          <w:sz w:val="24"/>
          <w:szCs w:val="24"/>
          <w:lang w:val="sq-AL"/>
        </w:rPr>
        <w:tab/>
        <w:t>____________________ Numer kontakti __________________________</w:t>
      </w:r>
    </w:p>
    <w:p w14:paraId="2FC747BD" w14:textId="77777777" w:rsidR="001E1947" w:rsidRPr="005624A4" w:rsidRDefault="00356196" w:rsidP="001E1947">
      <w:pPr>
        <w:spacing w:line="276" w:lineRule="auto"/>
        <w:jc w:val="both"/>
        <w:rPr>
          <w:rFonts w:asciiTheme="minorHAnsi" w:hAnsiTheme="minorHAnsi" w:cstheme="minorHAnsi"/>
          <w:sz w:val="24"/>
          <w:szCs w:val="24"/>
          <w:lang w:val="sq-AL"/>
        </w:rPr>
      </w:pPr>
      <w:r>
        <w:rPr>
          <w:rFonts w:asciiTheme="minorHAnsi" w:hAnsiTheme="minorHAnsi" w:cstheme="minorHAnsi"/>
          <w:noProof/>
          <w:sz w:val="24"/>
          <w:szCs w:val="24"/>
        </w:rPr>
        <mc:AlternateContent>
          <mc:Choice Requires="wps">
            <w:drawing>
              <wp:anchor distT="0" distB="0" distL="114300" distR="114300" simplePos="0" relativeHeight="251671552" behindDoc="0" locked="0" layoutInCell="1" allowOverlap="1" wp14:anchorId="6945E4FB" wp14:editId="2BD2DEE3">
                <wp:simplePos x="0" y="0"/>
                <wp:positionH relativeFrom="margin">
                  <wp:posOffset>1285875</wp:posOffset>
                </wp:positionH>
                <wp:positionV relativeFrom="paragraph">
                  <wp:posOffset>170815</wp:posOffset>
                </wp:positionV>
                <wp:extent cx="189865" cy="180975"/>
                <wp:effectExtent l="0" t="0" r="19685" b="28575"/>
                <wp:wrapNone/>
                <wp:docPr id="7" name="Rectangle 7"/>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C20F9" id="Rectangle 7" o:spid="_x0000_s1026" style="position:absolute;margin-left:101.25pt;margin-top:13.45pt;width:14.95pt;height:14.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rlKRQIAAOMEAAAOAAAAZHJzL2Uyb0RvYy54bWysVFFv2jAQfp+0/2D5fYQgaAE1VIiq06Sq rdpOfXYdG6I5Pu9sCOzX7+yEUHVoD9NezJ3vvjvfl++4ut7Xhu0U+gpswfPBkDNlJZSVXRf8+8vt lylnPghbCgNWFfygPL9efP501bi5GsEGTKmQURHr540r+CYEN88yLzeqFn4ATlkKasBaBHJxnZUo Gqpem2w0HF5kDWDpEKTynm5v2iBfpPpaKxketPYqMFNweltIJ6bzLZ7Z4krM1yjcppLdM8Q/vKIW laWmfakbEQTbYvVHqbqSCB50GEioM9C6kirNQNPkww/TPG+EU2kWIse7nib//8rK+92ze0SioXF+ 7smMU+w11vGX3sf2iaxDT5baBybpMp/OphcTziSF8ulwdjmJZGYnsEMfviqoWTQKjvQtEkVid+dD m3pMIdypfbLCwaj4AmOflGZVSQ1HCZ2UoVYG2U7QNy1/5F3blBkhujKmB+XnQCYcQV1uhKmklh44 PAc8deuzU0ewoQfWlQX8O1i3+cep21nj2G9QHh6RIbQ69U7eVkTenfDhUSAJkyRMyxYe6NAGmoJD Z3G2Afx17j7mk14oyllDQi+4/7kVqDgz3ywpaZaPx3EzkjOeXI7IwfeRt/cRu61XQLzntNZOJjPm B3M0NUL9Sju5jF0pJKyk3gWXAY/OKrQLSFst1XKZ0mgbnAh39tnJWDyyGsXxsn8V6DoFBZLePRyX Qsw/CKnNjUgLy20AXSWVnXjt+KZNSjrttj6u6ns/ZZ3+mxa/AQAA//8DAFBLAwQUAAYACAAAACEA 8WIBON8AAAAJAQAADwAAAGRycy9kb3ducmV2LnhtbEyPwU7DMAyG70i8Q2QkbiwhrIWVptOE4ARi YtuBY9aatiJxqiRru7cnnOBmy59+f3+5nq1hI/rQO1JwuxDAkGrX9NQqOOxfbh6Ahaip0cYRKjhj gHV1eVHqonETfeC4iy1LIRQKraCLcSg4D3WHVoeFG5DS7ct5q2Nafcsbr6cUbg2XQuTc6p7Sh04P +NRh/b07WQVu25/Nxq/exze8/3zdRjHN+bNS11fz5hFYxDn+wfCrn9ShSk5Hd6ImMKNACpklNA35 ClgC5J1cAjsqyLIl8Krk/xtUPwAAAP//AwBQSwECLQAUAAYACAAAACEAtoM4kv4AAADhAQAAEwAA AAAAAAAAAAAAAAAAAAAAW0NvbnRlbnRfVHlwZXNdLnhtbFBLAQItABQABgAIAAAAIQA4/SH/1gAA AJQBAAALAAAAAAAAAAAAAAAAAC8BAABfcmVscy8ucmVsc1BLAQItABQABgAIAAAAIQCvnrlKRQIA AOMEAAAOAAAAAAAAAAAAAAAAAC4CAABkcnMvZTJvRG9jLnhtbFBLAQItABQABgAIAAAAIQDxYgE4 3wAAAAkBAAAPAAAAAAAAAAAAAAAAAJ8EAABkcnMvZG93bnJldi54bWxQSwUGAAAAAAQABADzAAAA qwUAAAAA " fillcolor="white [3201]" strokecolor="black [3200]" strokeweight="1pt">
                <w10:wrap anchorx="margin"/>
              </v:rect>
            </w:pict>
          </mc:Fallback>
        </mc:AlternateContent>
      </w:r>
    </w:p>
    <w:p w14:paraId="0B17E705" w14:textId="77777777" w:rsidR="001E1947" w:rsidRPr="005624A4" w:rsidRDefault="00356196" w:rsidP="001E1947">
      <w:pPr>
        <w:spacing w:line="276" w:lineRule="auto"/>
        <w:jc w:val="both"/>
        <w:rPr>
          <w:rFonts w:asciiTheme="minorHAnsi" w:hAnsiTheme="minorHAnsi" w:cstheme="minorHAnsi"/>
          <w:sz w:val="24"/>
          <w:szCs w:val="24"/>
          <w:lang w:val="sq-AL"/>
        </w:rPr>
      </w:pPr>
      <w:r>
        <w:rPr>
          <w:rFonts w:asciiTheme="minorHAnsi" w:hAnsiTheme="minorHAnsi" w:cstheme="minorHAnsi"/>
          <w:noProof/>
          <w:sz w:val="24"/>
          <w:szCs w:val="24"/>
        </w:rPr>
        <mc:AlternateContent>
          <mc:Choice Requires="wps">
            <w:drawing>
              <wp:anchor distT="0" distB="0" distL="114300" distR="114300" simplePos="0" relativeHeight="251673600" behindDoc="0" locked="0" layoutInCell="1" allowOverlap="1" wp14:anchorId="222B6846" wp14:editId="5F72BED5">
                <wp:simplePos x="0" y="0"/>
                <wp:positionH relativeFrom="margin">
                  <wp:posOffset>2400300</wp:posOffset>
                </wp:positionH>
                <wp:positionV relativeFrom="paragraph">
                  <wp:posOffset>8890</wp:posOffset>
                </wp:positionV>
                <wp:extent cx="189865" cy="180975"/>
                <wp:effectExtent l="0" t="0" r="19685" b="28575"/>
                <wp:wrapNone/>
                <wp:docPr id="8" name="Rectangle 8"/>
                <wp:cNvGraphicFramePr/>
                <a:graphic xmlns:a="http://schemas.openxmlformats.org/drawingml/2006/main">
                  <a:graphicData uri="http://schemas.microsoft.com/office/word/2010/wordprocessingShape">
                    <wps:wsp>
                      <wps:cNvSpPr/>
                      <wps:spPr>
                        <a:xfrm>
                          <a:off x="0" y="0"/>
                          <a:ext cx="1898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91E9B" id="Rectangle 8" o:spid="_x0000_s1026" style="position:absolute;margin-left:189pt;margin-top:.7pt;width:14.95pt;height:14.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rlKRQIAAOMEAAAOAAAAZHJzL2Uyb0RvYy54bWysVFFv2jAQfp+0/2D5fYQgaAE1VIiq06Sq rdpOfXYdG6I5Pu9sCOzX7+yEUHVoD9NezJ3vvjvfl++4ut7Xhu0U+gpswfPBkDNlJZSVXRf8+8vt lylnPghbCgNWFfygPL9efP501bi5GsEGTKmQURHr540r+CYEN88yLzeqFn4ATlkKasBaBHJxnZUo Gqpem2w0HF5kDWDpEKTynm5v2iBfpPpaKxketPYqMFNweltIJ6bzLZ7Z4krM1yjcppLdM8Q/vKIW laWmfakbEQTbYvVHqbqSCB50GEioM9C6kirNQNPkww/TPG+EU2kWIse7nib//8rK+92ze0SioXF+ 7smMU+w11vGX3sf2iaxDT5baBybpMp/OphcTziSF8ulwdjmJZGYnsEMfviqoWTQKjvQtEkVid+dD m3pMIdypfbLCwaj4AmOflGZVSQ1HCZ2UoVYG2U7QNy1/5F3blBkhujKmB+XnQCYcQV1uhKmklh44 PAc8deuzU0ewoQfWlQX8O1i3+cep21nj2G9QHh6RIbQ69U7eVkTenfDhUSAJkyRMyxYe6NAGmoJD Z3G2Afx17j7mk14oyllDQi+4/7kVqDgz3ywpaZaPx3EzkjOeXI7IwfeRt/cRu61XQLzntNZOJjPm B3M0NUL9Sju5jF0pJKyk3gWXAY/OKrQLSFst1XKZ0mgbnAh39tnJWDyyGsXxsn8V6DoFBZLePRyX Qsw/CKnNjUgLy20AXSWVnXjt+KZNSjrttj6u6ns/ZZ3+mxa/AQAA//8DAFBLAwQUAAYACAAAACEA XbbxHN0AAAAIAQAADwAAAGRycy9kb3ducmV2LnhtbEyPwU7DMBBE70j8g7VI3KhNqZomxKkqBCcQ FYUDRzdekgh7HcVukv49ywmOq7eaeVNuZ+/EiEPsAmm4XSgQSHWwHTUaPt6fbjYgYjJkjQuEGs4Y YVtdXpSmsGGiNxwPqREcQrEwGtqU+kLKWLfoTVyEHonZVxi8SXwOjbSDmTjcO7lUai296YgbWtPj Q4v19+HkNYR9d3a7IX8dXzD7fN4nNc3rR62vr+bdPYiEc/p7hl99VoeKnY7hRDYKp+Eu2/CWxGAF gvlKZTmIo4ZlnoOsSvl/QPUDAAD//wMAUEsBAi0AFAAGAAgAAAAhALaDOJL+AAAA4QEAABMAAAAA AAAAAAAAAAAAAAAAAFtDb250ZW50X1R5cGVzXS54bWxQSwECLQAUAAYACAAAACEAOP0h/9YAAACU AQAACwAAAAAAAAAAAAAAAAAvAQAAX3JlbHMvLnJlbHNQSwECLQAUAAYACAAAACEAr565SkUCAADj BAAADgAAAAAAAAAAAAAAAAAuAgAAZHJzL2Uyb0RvYy54bWxQSwECLQAUAAYACAAAACEAXbbxHN0A AAAIAQAADwAAAAAAAAAAAAAAAACfBAAAZHJzL2Rvd25yZXYueG1sUEsFBgAAAAAEAAQA8wAAAKkF AAAAAA== " fillcolor="white [3201]" strokecolor="black [3200]" strokeweight="1pt">
                <w10:wrap anchorx="margin"/>
              </v:rect>
            </w:pict>
          </mc:Fallback>
        </mc:AlternateContent>
      </w:r>
      <w:r>
        <w:rPr>
          <w:rFonts w:asciiTheme="minorHAnsi" w:hAnsiTheme="minorHAnsi" w:cstheme="minorHAnsi"/>
          <w:sz w:val="24"/>
          <w:szCs w:val="24"/>
          <w:lang w:val="sq-AL"/>
        </w:rPr>
        <w:t>Fature elektronike                 PO</w:t>
      </w:r>
      <w:r>
        <w:rPr>
          <w:rFonts w:asciiTheme="minorHAnsi" w:hAnsiTheme="minorHAnsi" w:cstheme="minorHAnsi"/>
          <w:sz w:val="24"/>
          <w:szCs w:val="24"/>
          <w:lang w:val="sq-AL"/>
        </w:rPr>
        <w:tab/>
        <w:t xml:space="preserve">                        JO </w:t>
      </w:r>
    </w:p>
    <w:p w14:paraId="2F0657A0" w14:textId="77777777" w:rsidR="001E1947" w:rsidRPr="005624A4" w:rsidRDefault="001E1947" w:rsidP="001E1947">
      <w:pPr>
        <w:spacing w:line="276" w:lineRule="auto"/>
        <w:jc w:val="both"/>
        <w:rPr>
          <w:rFonts w:asciiTheme="minorHAnsi" w:hAnsiTheme="minorHAnsi" w:cstheme="minorHAnsi"/>
          <w:sz w:val="24"/>
          <w:szCs w:val="24"/>
          <w:lang w:val="sq-AL"/>
        </w:rPr>
      </w:pPr>
    </w:p>
    <w:p w14:paraId="215C606E" w14:textId="77777777" w:rsidR="001E1947" w:rsidRPr="005624A4" w:rsidRDefault="001E1947" w:rsidP="001E1947">
      <w:pPr>
        <w:spacing w:line="276" w:lineRule="auto"/>
        <w:rPr>
          <w:rFonts w:asciiTheme="minorHAnsi" w:hAnsiTheme="minorHAnsi" w:cstheme="minorHAnsi"/>
          <w:i/>
          <w:sz w:val="24"/>
          <w:szCs w:val="24"/>
          <w:lang w:val="sq-AL"/>
        </w:rPr>
      </w:pPr>
      <w:r>
        <w:rPr>
          <w:rFonts w:asciiTheme="minorHAnsi" w:hAnsiTheme="minorHAnsi" w:cstheme="minorHAnsi"/>
          <w:i/>
          <w:sz w:val="24"/>
          <w:szCs w:val="24"/>
          <w:lang w:val="sq-AL"/>
        </w:rPr>
        <w:t xml:space="preserve">Shenim: Pajisja me fature elektronike automatikisht zevendeson pajisjen me fature fizike.    </w:t>
      </w:r>
    </w:p>
    <w:p w14:paraId="6FEC247D" w14:textId="77777777" w:rsidR="001E1947" w:rsidRPr="005624A4" w:rsidRDefault="001E1947" w:rsidP="001E1947">
      <w:pPr>
        <w:spacing w:line="276" w:lineRule="auto"/>
        <w:jc w:val="both"/>
        <w:rPr>
          <w:rFonts w:asciiTheme="minorHAnsi" w:hAnsiTheme="minorHAnsi" w:cstheme="minorHAnsi"/>
          <w:i/>
          <w:sz w:val="24"/>
          <w:szCs w:val="24"/>
          <w:lang w:val="sq-AL"/>
        </w:rPr>
      </w:pPr>
    </w:p>
    <w:p w14:paraId="5140C905" w14:textId="77777777" w:rsidR="001E1947" w:rsidRPr="005624A4" w:rsidRDefault="001E1947" w:rsidP="001E1947">
      <w:pPr>
        <w:spacing w:line="276" w:lineRule="auto"/>
        <w:jc w:val="both"/>
        <w:rPr>
          <w:rFonts w:asciiTheme="minorHAnsi" w:hAnsiTheme="minorHAnsi" w:cstheme="minorHAnsi"/>
          <w:b/>
          <w:sz w:val="24"/>
          <w:szCs w:val="24"/>
          <w:lang w:val="sq-AL"/>
        </w:rPr>
      </w:pPr>
      <w:r>
        <w:rPr>
          <w:rFonts w:asciiTheme="minorHAnsi" w:hAnsiTheme="minorHAnsi" w:cstheme="minorHAnsi"/>
          <w:b/>
          <w:sz w:val="24"/>
          <w:szCs w:val="24"/>
          <w:lang w:val="sq-AL"/>
        </w:rPr>
        <w:t>Ne cilesine e Pajtimtarit, deklaroj se:</w:t>
      </w:r>
    </w:p>
    <w:p w14:paraId="3D6C972A" w14:textId="77777777" w:rsidR="001E1947" w:rsidRPr="00FB21CB" w:rsidRDefault="001E1947" w:rsidP="00FB21CB">
      <w:pPr>
        <w:pStyle w:val="ListParagraph"/>
        <w:numPr>
          <w:ilvl w:val="0"/>
          <w:numId w:val="30"/>
        </w:numPr>
        <w:spacing w:line="276" w:lineRule="auto"/>
        <w:jc w:val="both"/>
        <w:rPr>
          <w:rFonts w:asciiTheme="minorHAnsi" w:hAnsiTheme="minorHAnsi" w:cstheme="minorHAnsi"/>
          <w:sz w:val="24"/>
          <w:szCs w:val="24"/>
          <w:lang w:val="sq-AL"/>
        </w:rPr>
      </w:pPr>
      <w:r w:rsidRPr="00FB21CB">
        <w:rPr>
          <w:rFonts w:asciiTheme="minorHAnsi" w:hAnsiTheme="minorHAnsi" w:cstheme="minorHAnsi"/>
          <w:sz w:val="24"/>
          <w:szCs w:val="24"/>
          <w:lang w:val="sq-AL"/>
        </w:rPr>
        <w:t xml:space="preserve">Jam njohur me Informacionin Para-Kontraktor te vendosur ne dispozicion nga Operatori dhe me kontraten e plote ne faqen e internetit te Operatorit; </w:t>
      </w:r>
    </w:p>
    <w:p w14:paraId="09EFF1A4" w14:textId="77777777" w:rsidR="001E1947" w:rsidRPr="00FB21CB" w:rsidRDefault="001E1947" w:rsidP="00FB21CB">
      <w:pPr>
        <w:pStyle w:val="ListParagraph"/>
        <w:numPr>
          <w:ilvl w:val="0"/>
          <w:numId w:val="30"/>
        </w:numPr>
        <w:spacing w:line="276" w:lineRule="auto"/>
        <w:jc w:val="both"/>
        <w:rPr>
          <w:rFonts w:asciiTheme="minorHAnsi" w:hAnsiTheme="minorHAnsi" w:cstheme="minorHAnsi"/>
          <w:sz w:val="24"/>
          <w:szCs w:val="24"/>
          <w:lang w:val="sq-AL"/>
        </w:rPr>
      </w:pPr>
      <w:r w:rsidRPr="00FB21CB">
        <w:rPr>
          <w:rFonts w:asciiTheme="minorHAnsi" w:hAnsiTheme="minorHAnsi" w:cstheme="minorHAnsi"/>
          <w:sz w:val="24"/>
          <w:szCs w:val="24"/>
          <w:lang w:val="sq-AL"/>
        </w:rPr>
        <w:t xml:space="preserve">Jam njohur dhe pranoj kushtet dhe termat e Kontates se Pajtimit, si dhe deklaroj se do t’i zbatoj ato perkatesisht, perfshire por pa u kufizuar ne: Sherbimet e kontraktuara, afatin e kontrates dhe perfundimin e saj, cmimin dhe tarifat, menyren dhe afatet e pageses, dhe/ ose garancive financiare; </w:t>
      </w:r>
    </w:p>
    <w:p w14:paraId="5515C9B6" w14:textId="77777777" w:rsidR="001E1947" w:rsidRPr="00FB21CB" w:rsidRDefault="001E1947" w:rsidP="00FB21CB">
      <w:pPr>
        <w:pStyle w:val="ListParagraph"/>
        <w:numPr>
          <w:ilvl w:val="0"/>
          <w:numId w:val="30"/>
        </w:numPr>
        <w:spacing w:line="276" w:lineRule="auto"/>
        <w:jc w:val="both"/>
        <w:rPr>
          <w:rFonts w:asciiTheme="minorHAnsi" w:hAnsiTheme="minorHAnsi" w:cstheme="minorHAnsi"/>
          <w:sz w:val="24"/>
          <w:szCs w:val="24"/>
          <w:lang w:val="sq-AL"/>
        </w:rPr>
      </w:pPr>
      <w:r w:rsidRPr="00FB21CB">
        <w:rPr>
          <w:rFonts w:asciiTheme="minorHAnsi" w:hAnsiTheme="minorHAnsi" w:cstheme="minorHAnsi"/>
          <w:sz w:val="24"/>
          <w:szCs w:val="24"/>
          <w:lang w:val="sq-AL"/>
        </w:rPr>
        <w:t>Te dhenat e plotesuara ne Kontraten e Pajtimit dhe Formularin e AKEP jane te sakta dhe i perkasin personit/subjektit tim, referuar mjetit te identifikimit te paraqitur personalisht prej meje;</w:t>
      </w:r>
    </w:p>
    <w:p w14:paraId="3FE8409B" w14:textId="3F1317CB" w:rsidR="001E1947" w:rsidRPr="00FB21CB" w:rsidRDefault="001E1947" w:rsidP="00FB21CB">
      <w:pPr>
        <w:pStyle w:val="ListParagraph"/>
        <w:numPr>
          <w:ilvl w:val="0"/>
          <w:numId w:val="30"/>
        </w:numPr>
        <w:spacing w:line="276" w:lineRule="auto"/>
        <w:jc w:val="both"/>
        <w:rPr>
          <w:rFonts w:asciiTheme="minorHAnsi" w:hAnsiTheme="minorHAnsi" w:cstheme="minorHAnsi"/>
          <w:sz w:val="24"/>
          <w:szCs w:val="24"/>
          <w:lang w:val="sq-AL"/>
        </w:rPr>
      </w:pPr>
      <w:r w:rsidRPr="00FB21CB">
        <w:rPr>
          <w:rFonts w:asciiTheme="minorHAnsi" w:hAnsiTheme="minorHAnsi" w:cstheme="minorHAnsi"/>
          <w:sz w:val="24"/>
          <w:szCs w:val="24"/>
          <w:lang w:val="sq-AL"/>
        </w:rPr>
        <w:t>Deklaroj se qellimi i blerjes se sherbimit eshte per perdorimin e sherbimit sipas kategorise Familjar/Biznes dhe ne perputhje me kushtet e kesaj kontrate dhe ne asnje rast per rishitje apo perdorim per qellime fitimi apo ne kundershtim me ligjin. Deklaroj qe te dhenat e mesiperme jane te verteta;</w:t>
      </w:r>
    </w:p>
    <w:p w14:paraId="4C034CF4" w14:textId="77777777" w:rsidR="001E1947" w:rsidRPr="00FB21CB" w:rsidRDefault="001E1947" w:rsidP="00FB21CB">
      <w:pPr>
        <w:pStyle w:val="ListParagraph"/>
        <w:numPr>
          <w:ilvl w:val="0"/>
          <w:numId w:val="30"/>
        </w:numPr>
        <w:spacing w:line="276" w:lineRule="auto"/>
        <w:jc w:val="both"/>
        <w:rPr>
          <w:rFonts w:asciiTheme="minorHAnsi" w:hAnsiTheme="minorHAnsi" w:cstheme="minorHAnsi"/>
          <w:sz w:val="24"/>
          <w:szCs w:val="24"/>
          <w:lang w:val="sq-AL"/>
        </w:rPr>
      </w:pPr>
      <w:r w:rsidRPr="00FB21CB">
        <w:rPr>
          <w:rFonts w:asciiTheme="minorHAnsi" w:hAnsiTheme="minorHAnsi" w:cstheme="minorHAnsi"/>
          <w:sz w:val="24"/>
          <w:szCs w:val="24"/>
          <w:lang w:val="sq-AL"/>
        </w:rPr>
        <w:t>Numri i kontaktit (celular) dhe adresa elektronike jane te sakta dhe do te perdoren per njoftime zyrtare per kete kontrate si dhe per autentifikime apo sherbime te tjera ne kuader te kesaj kontrate;</w:t>
      </w:r>
    </w:p>
    <w:p w14:paraId="35AC13E5" w14:textId="77777777" w:rsidR="001E1947" w:rsidRPr="00FB21CB" w:rsidRDefault="001E1947" w:rsidP="00FB21CB">
      <w:pPr>
        <w:pStyle w:val="ListParagraph"/>
        <w:widowControl w:val="0"/>
        <w:numPr>
          <w:ilvl w:val="0"/>
          <w:numId w:val="30"/>
        </w:numPr>
        <w:autoSpaceDE w:val="0"/>
        <w:autoSpaceDN w:val="0"/>
        <w:adjustRightInd w:val="0"/>
        <w:spacing w:line="276" w:lineRule="auto"/>
        <w:jc w:val="both"/>
        <w:rPr>
          <w:rFonts w:asciiTheme="minorHAnsi" w:hAnsiTheme="minorHAnsi" w:cstheme="minorHAnsi"/>
          <w:sz w:val="24"/>
          <w:szCs w:val="24"/>
          <w:lang w:val="sq-AL"/>
        </w:rPr>
      </w:pPr>
      <w:r w:rsidRPr="00FB21CB">
        <w:rPr>
          <w:rFonts w:asciiTheme="minorHAnsi" w:hAnsiTheme="minorHAnsi" w:cstheme="minorHAnsi"/>
          <w:sz w:val="24"/>
          <w:szCs w:val="24"/>
          <w:lang w:val="sq-AL"/>
        </w:rPr>
        <w:t>Mora dijeni te plote dhe pranoj te gjitha kushtet e mesiperme.</w:t>
      </w:r>
    </w:p>
    <w:p w14:paraId="2583F735" w14:textId="77777777" w:rsidR="001E1947" w:rsidRPr="005624A4" w:rsidRDefault="001E1947" w:rsidP="001E1947">
      <w:pPr>
        <w:spacing w:line="276" w:lineRule="auto"/>
        <w:contextualSpacing/>
        <w:jc w:val="both"/>
        <w:rPr>
          <w:rFonts w:asciiTheme="minorHAnsi" w:hAnsiTheme="minorHAnsi" w:cstheme="minorHAnsi"/>
          <w:sz w:val="24"/>
          <w:szCs w:val="24"/>
          <w:lang w:val="sq-AL"/>
        </w:rPr>
      </w:pPr>
    </w:p>
    <w:p w14:paraId="1633A56E" w14:textId="77777777" w:rsidR="00FB21CB" w:rsidRDefault="00FB21CB" w:rsidP="001E1947">
      <w:pPr>
        <w:spacing w:line="276" w:lineRule="auto"/>
        <w:jc w:val="both"/>
        <w:rPr>
          <w:rFonts w:asciiTheme="minorHAnsi" w:hAnsiTheme="minorHAnsi" w:cstheme="minorHAnsi"/>
          <w:b/>
          <w:sz w:val="24"/>
          <w:szCs w:val="24"/>
          <w:lang w:val="sq-AL"/>
        </w:rPr>
      </w:pPr>
    </w:p>
    <w:p w14:paraId="758209AC" w14:textId="77777777" w:rsidR="00FB21CB" w:rsidRDefault="00FB21CB" w:rsidP="001E1947">
      <w:pPr>
        <w:spacing w:line="276" w:lineRule="auto"/>
        <w:jc w:val="both"/>
        <w:rPr>
          <w:rFonts w:asciiTheme="minorHAnsi" w:hAnsiTheme="minorHAnsi" w:cstheme="minorHAnsi"/>
          <w:b/>
          <w:sz w:val="24"/>
          <w:szCs w:val="24"/>
          <w:lang w:val="sq-AL"/>
        </w:rPr>
      </w:pPr>
    </w:p>
    <w:p w14:paraId="351FC818" w14:textId="77777777" w:rsidR="00FB21CB" w:rsidRDefault="00FB21CB" w:rsidP="001E1947">
      <w:pPr>
        <w:spacing w:line="276" w:lineRule="auto"/>
        <w:jc w:val="both"/>
        <w:rPr>
          <w:rFonts w:asciiTheme="minorHAnsi" w:hAnsiTheme="minorHAnsi" w:cstheme="minorHAnsi"/>
          <w:b/>
          <w:sz w:val="24"/>
          <w:szCs w:val="24"/>
          <w:lang w:val="sq-AL"/>
        </w:rPr>
      </w:pPr>
    </w:p>
    <w:p w14:paraId="52AF7CE0" w14:textId="18BA10B6" w:rsidR="001E1947" w:rsidRPr="005624A4" w:rsidRDefault="001E1947" w:rsidP="001E1947">
      <w:pPr>
        <w:spacing w:line="276" w:lineRule="auto"/>
        <w:jc w:val="both"/>
        <w:rPr>
          <w:rFonts w:asciiTheme="minorHAnsi" w:hAnsiTheme="minorHAnsi" w:cstheme="minorHAnsi"/>
          <w:b/>
          <w:sz w:val="24"/>
          <w:szCs w:val="24"/>
          <w:lang w:val="sq-AL"/>
        </w:rPr>
      </w:pPr>
      <w:r>
        <w:rPr>
          <w:rFonts w:asciiTheme="minorHAnsi" w:hAnsiTheme="minorHAnsi" w:cstheme="minorHAnsi"/>
          <w:b/>
          <w:sz w:val="24"/>
          <w:szCs w:val="24"/>
          <w:lang w:val="sq-AL"/>
        </w:rPr>
        <w:t>Kontrata e Pajtimit perbehet nga:</w:t>
      </w:r>
    </w:p>
    <w:p w14:paraId="3156884D" w14:textId="77777777" w:rsidR="005E69AD" w:rsidRPr="005624A4" w:rsidRDefault="005E69AD" w:rsidP="001E1947">
      <w:pPr>
        <w:spacing w:line="276" w:lineRule="auto"/>
        <w:jc w:val="both"/>
        <w:rPr>
          <w:rFonts w:asciiTheme="minorHAnsi" w:hAnsiTheme="minorHAnsi" w:cstheme="minorHAnsi"/>
          <w:b/>
          <w:sz w:val="24"/>
          <w:szCs w:val="24"/>
          <w:lang w:val="sq-AL"/>
        </w:rPr>
      </w:pPr>
    </w:p>
    <w:p w14:paraId="5FB7AD2A" w14:textId="77777777" w:rsidR="00B25517" w:rsidRPr="005624A4" w:rsidRDefault="001E1947" w:rsidP="00B25517">
      <w:pPr>
        <w:spacing w:line="276" w:lineRule="auto"/>
        <w:ind w:left="1440" w:hanging="1440"/>
        <w:jc w:val="both"/>
        <w:rPr>
          <w:rFonts w:asciiTheme="minorHAnsi" w:hAnsiTheme="minorHAnsi" w:cstheme="minorHAnsi"/>
          <w:sz w:val="24"/>
          <w:szCs w:val="24"/>
          <w:lang w:val="sq-AL"/>
        </w:rPr>
      </w:pPr>
      <w:r>
        <w:rPr>
          <w:rFonts w:asciiTheme="minorHAnsi" w:hAnsiTheme="minorHAnsi" w:cstheme="minorHAnsi"/>
          <w:b/>
          <w:sz w:val="24"/>
          <w:szCs w:val="24"/>
          <w:lang w:val="sq-AL"/>
        </w:rPr>
        <w:t>Lidhja 1</w:t>
      </w:r>
      <w:r>
        <w:rPr>
          <w:rFonts w:asciiTheme="minorHAnsi" w:hAnsiTheme="minorHAnsi" w:cstheme="minorHAnsi"/>
          <w:sz w:val="24"/>
          <w:szCs w:val="24"/>
          <w:lang w:val="sq-AL"/>
        </w:rPr>
        <w:t xml:space="preserve">: </w:t>
      </w:r>
      <w:r>
        <w:rPr>
          <w:rFonts w:asciiTheme="minorHAnsi" w:hAnsiTheme="minorHAnsi" w:cstheme="minorHAnsi"/>
          <w:sz w:val="24"/>
          <w:szCs w:val="24"/>
          <w:lang w:val="sq-AL"/>
        </w:rPr>
        <w:tab/>
        <w:t>Termat dhe kushtet e pergjithshme te ofrimit te sherbimit</w:t>
      </w:r>
      <w:r>
        <w:rPr>
          <w:rFonts w:asciiTheme="minorHAnsi" w:hAnsiTheme="minorHAnsi" w:cstheme="minorHAnsi"/>
          <w:sz w:val="24"/>
          <w:szCs w:val="24"/>
          <w:lang w:val="sq-AL"/>
        </w:rPr>
        <w:tab/>
      </w:r>
      <w:r>
        <w:rPr>
          <w:rFonts w:asciiTheme="minorHAnsi" w:hAnsiTheme="minorHAnsi" w:cstheme="minorHAnsi"/>
          <w:sz w:val="24"/>
          <w:szCs w:val="24"/>
          <w:lang w:val="sq-AL"/>
        </w:rPr>
        <w:tab/>
      </w:r>
      <w:r>
        <w:rPr>
          <w:rFonts w:asciiTheme="minorHAnsi" w:hAnsiTheme="minorHAnsi" w:cstheme="minorHAnsi"/>
          <w:sz w:val="24"/>
          <w:szCs w:val="24"/>
          <w:lang w:val="sq-AL"/>
        </w:rPr>
        <w:tab/>
      </w:r>
      <w:r>
        <w:rPr>
          <w:rFonts w:asciiTheme="minorHAnsi" w:hAnsiTheme="minorHAnsi" w:cstheme="minorHAnsi"/>
          <w:sz w:val="24"/>
          <w:szCs w:val="24"/>
          <w:lang w:val="sq-AL"/>
        </w:rPr>
        <w:tab/>
      </w:r>
    </w:p>
    <w:p w14:paraId="247B1121" w14:textId="77777777" w:rsidR="001E1947" w:rsidRPr="005624A4" w:rsidRDefault="001E1947" w:rsidP="00B25517">
      <w:pPr>
        <w:spacing w:line="276" w:lineRule="auto"/>
        <w:ind w:left="1440"/>
        <w:jc w:val="both"/>
        <w:rPr>
          <w:rFonts w:asciiTheme="minorHAnsi" w:hAnsiTheme="minorHAnsi" w:cstheme="minorHAnsi"/>
          <w:sz w:val="24"/>
          <w:szCs w:val="24"/>
          <w:lang w:val="sq-AL"/>
        </w:rPr>
      </w:pPr>
      <w:r>
        <w:rPr>
          <w:rFonts w:asciiTheme="minorHAnsi" w:hAnsiTheme="minorHAnsi" w:cstheme="minorHAnsi"/>
          <w:sz w:val="24"/>
          <w:szCs w:val="24"/>
          <w:lang w:val="sq-AL"/>
        </w:rPr>
        <w:t>Aneksi 1: Lista e shpejtesise se lidhjes ne internet, tarifave standarte dhe Udhezuesi per Zgjidhjen e Ankesave dhe formulari i regjistrimit i miratuar nga AKEP.</w:t>
      </w:r>
    </w:p>
    <w:p w14:paraId="204CF5E8" w14:textId="77777777" w:rsidR="001E1947" w:rsidRPr="005624A4" w:rsidRDefault="001E1947" w:rsidP="001E1947">
      <w:pPr>
        <w:spacing w:line="276" w:lineRule="auto"/>
        <w:jc w:val="both"/>
        <w:rPr>
          <w:rFonts w:asciiTheme="minorHAnsi" w:hAnsiTheme="minorHAnsi" w:cstheme="minorHAnsi"/>
          <w:sz w:val="24"/>
          <w:szCs w:val="24"/>
          <w:lang w:val="sq-AL"/>
        </w:rPr>
      </w:pPr>
    </w:p>
    <w:p w14:paraId="438293BB" w14:textId="77777777" w:rsidR="001E1947" w:rsidRPr="005624A4" w:rsidRDefault="001E1947" w:rsidP="001E1947">
      <w:pPr>
        <w:spacing w:line="276" w:lineRule="auto"/>
        <w:jc w:val="both"/>
        <w:rPr>
          <w:rFonts w:asciiTheme="minorHAnsi" w:hAnsiTheme="minorHAnsi" w:cstheme="minorHAnsi"/>
          <w:sz w:val="24"/>
          <w:szCs w:val="24"/>
          <w:lang w:val="sq-AL"/>
        </w:rPr>
      </w:pPr>
      <w:r>
        <w:rPr>
          <w:rFonts w:asciiTheme="minorHAnsi" w:hAnsiTheme="minorHAnsi" w:cstheme="minorHAnsi"/>
          <w:sz w:val="24"/>
          <w:szCs w:val="24"/>
          <w:lang w:val="sq-AL"/>
        </w:rPr>
        <w:t>Lidhjet e kontrates se bashku me anekset respektive dhe formulari i AKEP jane pjese integrale dhe e pandashme e saj.</w:t>
      </w:r>
    </w:p>
    <w:p w14:paraId="036A4D98" w14:textId="77777777" w:rsidR="001E1947" w:rsidRPr="005624A4" w:rsidRDefault="001E1947" w:rsidP="001E1947">
      <w:pPr>
        <w:spacing w:line="276" w:lineRule="auto"/>
        <w:jc w:val="both"/>
        <w:rPr>
          <w:rFonts w:asciiTheme="minorHAnsi" w:hAnsiTheme="minorHAnsi" w:cstheme="minorHAnsi"/>
          <w:sz w:val="24"/>
          <w:szCs w:val="24"/>
          <w:lang w:val="sq-AL"/>
        </w:rPr>
      </w:pPr>
    </w:p>
    <w:p w14:paraId="202F7FD6" w14:textId="77777777" w:rsidR="001E1947" w:rsidRPr="005624A4" w:rsidRDefault="001E1947" w:rsidP="001E1947">
      <w:pPr>
        <w:spacing w:line="276" w:lineRule="auto"/>
        <w:jc w:val="both"/>
        <w:rPr>
          <w:rFonts w:asciiTheme="minorHAnsi" w:hAnsiTheme="minorHAnsi" w:cstheme="minorHAnsi"/>
          <w:sz w:val="24"/>
          <w:szCs w:val="24"/>
          <w:lang w:val="sq-AL"/>
        </w:rPr>
      </w:pPr>
      <w:r>
        <w:rPr>
          <w:rFonts w:asciiTheme="minorHAnsi" w:hAnsiTheme="minorHAnsi" w:cstheme="minorHAnsi"/>
          <w:sz w:val="24"/>
          <w:szCs w:val="24"/>
          <w:lang w:val="sq-AL"/>
        </w:rPr>
        <w:t xml:space="preserve">Termat dhe kushtet e pergjithshme te ofrimit te sherbimit, Informacioni Para-Kontraktor dhe tarifat standarte jane te publikuara ne faqen zyrtare te internetit te Operatorit </w:t>
      </w:r>
      <w:r w:rsidRPr="00FB21CB">
        <w:rPr>
          <w:rFonts w:asciiTheme="minorHAnsi" w:hAnsiTheme="minorHAnsi" w:cstheme="minorHAnsi"/>
          <w:sz w:val="24"/>
          <w:szCs w:val="24"/>
          <w:lang w:val="pt-BR"/>
        </w:rPr>
        <w:t>www.bte.al</w:t>
      </w:r>
    </w:p>
    <w:p w14:paraId="5947F062" w14:textId="77777777" w:rsidR="001E1947" w:rsidRPr="005624A4" w:rsidRDefault="001E1947" w:rsidP="001E1947">
      <w:pPr>
        <w:spacing w:line="276" w:lineRule="auto"/>
        <w:jc w:val="both"/>
        <w:rPr>
          <w:rFonts w:asciiTheme="minorHAnsi" w:hAnsiTheme="minorHAnsi" w:cstheme="minorHAnsi"/>
          <w:sz w:val="24"/>
          <w:szCs w:val="24"/>
          <w:lang w:val="sq-AL"/>
        </w:rPr>
      </w:pPr>
    </w:p>
    <w:p w14:paraId="37DDCFEB" w14:textId="77777777" w:rsidR="001E1947" w:rsidRPr="005624A4" w:rsidRDefault="001E1947" w:rsidP="001E1947">
      <w:pPr>
        <w:spacing w:line="276" w:lineRule="auto"/>
        <w:jc w:val="both"/>
        <w:rPr>
          <w:rFonts w:asciiTheme="minorHAnsi" w:hAnsiTheme="minorHAnsi" w:cstheme="minorHAnsi"/>
          <w:sz w:val="24"/>
          <w:szCs w:val="24"/>
          <w:lang w:val="sq-AL"/>
        </w:rPr>
      </w:pPr>
      <w:r>
        <w:rPr>
          <w:rFonts w:asciiTheme="minorHAnsi" w:hAnsiTheme="minorHAnsi" w:cstheme="minorHAnsi"/>
          <w:sz w:val="24"/>
          <w:szCs w:val="24"/>
          <w:lang w:val="sq-AL"/>
        </w:rPr>
        <w:t>Kontrata e Pajtimit hartohet dhe nenshkruhet ne 2 (dy) origjinale te njevlershem ne gjuhen shqipe, nje per Operatorin dhe nje per Pajtimtarin.</w:t>
      </w:r>
    </w:p>
    <w:p w14:paraId="537E4EED" w14:textId="77777777" w:rsidR="00634E95" w:rsidRPr="005624A4" w:rsidRDefault="00634E95" w:rsidP="001E1947">
      <w:pPr>
        <w:spacing w:line="276" w:lineRule="auto"/>
        <w:jc w:val="both"/>
        <w:rPr>
          <w:rFonts w:asciiTheme="minorHAnsi" w:hAnsiTheme="minorHAnsi" w:cstheme="minorHAnsi"/>
          <w:sz w:val="24"/>
          <w:szCs w:val="24"/>
          <w:lang w:val="sq-AL"/>
        </w:rPr>
      </w:pPr>
    </w:p>
    <w:p w14:paraId="2FA6AACC" w14:textId="77777777" w:rsidR="00634E95" w:rsidRPr="005624A4" w:rsidRDefault="00634E95" w:rsidP="001E1947">
      <w:pPr>
        <w:spacing w:line="276" w:lineRule="auto"/>
        <w:jc w:val="both"/>
        <w:rPr>
          <w:rFonts w:asciiTheme="minorHAnsi" w:hAnsiTheme="minorHAnsi" w:cstheme="minorHAnsi"/>
          <w:sz w:val="24"/>
          <w:szCs w:val="24"/>
          <w:lang w:val="sq-AL"/>
        </w:rPr>
      </w:pPr>
      <w:r>
        <w:rPr>
          <w:rFonts w:asciiTheme="minorHAnsi" w:hAnsiTheme="minorHAnsi" w:cstheme="minorHAnsi"/>
          <w:sz w:val="24"/>
          <w:szCs w:val="24"/>
          <w:lang w:val="sq-AL"/>
        </w:rPr>
        <w:t>Kjo kontrate lidhet me afat ____ muaj, ose deri ne daten ______________.</w:t>
      </w:r>
    </w:p>
    <w:p w14:paraId="27F31FA4" w14:textId="77777777" w:rsidR="001E1947" w:rsidRPr="005624A4" w:rsidRDefault="001E1947" w:rsidP="001E1947">
      <w:pPr>
        <w:spacing w:line="276" w:lineRule="auto"/>
        <w:jc w:val="both"/>
        <w:rPr>
          <w:rFonts w:asciiTheme="minorHAnsi" w:hAnsiTheme="minorHAnsi" w:cstheme="minorHAnsi"/>
          <w:sz w:val="24"/>
          <w:szCs w:val="24"/>
          <w:lang w:val="sq-AL"/>
        </w:rPr>
      </w:pPr>
    </w:p>
    <w:p w14:paraId="35118DA7" w14:textId="77777777" w:rsidR="001E1947" w:rsidRPr="005624A4" w:rsidRDefault="001E1947" w:rsidP="001E1947">
      <w:pPr>
        <w:spacing w:line="276" w:lineRule="auto"/>
        <w:jc w:val="both"/>
        <w:rPr>
          <w:rFonts w:asciiTheme="minorHAnsi" w:hAnsiTheme="minorHAnsi" w:cstheme="minorHAnsi"/>
          <w:sz w:val="24"/>
          <w:szCs w:val="24"/>
          <w:lang w:val="sq-AL"/>
        </w:rPr>
      </w:pPr>
    </w:p>
    <w:p w14:paraId="7D74068C" w14:textId="77777777" w:rsidR="001E1947" w:rsidRPr="005624A4" w:rsidRDefault="001E1947" w:rsidP="001E1947">
      <w:pPr>
        <w:spacing w:line="276" w:lineRule="auto"/>
        <w:jc w:val="both"/>
        <w:rPr>
          <w:rFonts w:asciiTheme="minorHAnsi" w:hAnsiTheme="minorHAnsi" w:cstheme="minorHAnsi"/>
          <w:b/>
          <w:sz w:val="24"/>
          <w:szCs w:val="24"/>
          <w:lang w:val="sq-AL"/>
        </w:rPr>
      </w:pPr>
      <w:r>
        <w:rPr>
          <w:rFonts w:asciiTheme="minorHAnsi" w:hAnsiTheme="minorHAnsi" w:cstheme="minorHAnsi"/>
          <w:b/>
          <w:sz w:val="24"/>
          <w:szCs w:val="24"/>
          <w:lang w:val="sq-AL"/>
        </w:rPr>
        <w:t>Per Operatorin</w:t>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t xml:space="preserve">  Pajtimtari</w:t>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t xml:space="preserve">  </w:t>
      </w:r>
      <w:r>
        <w:rPr>
          <w:rFonts w:asciiTheme="minorHAnsi" w:hAnsiTheme="minorHAnsi" w:cstheme="minorHAnsi"/>
          <w:b/>
          <w:sz w:val="24"/>
          <w:szCs w:val="24"/>
          <w:lang w:val="sq-AL"/>
        </w:rPr>
        <w:tab/>
      </w:r>
    </w:p>
    <w:p w14:paraId="672C229E" w14:textId="77777777" w:rsidR="001E1947" w:rsidRPr="005624A4" w:rsidRDefault="001F29AC" w:rsidP="001E1947">
      <w:pPr>
        <w:spacing w:line="276" w:lineRule="auto"/>
        <w:jc w:val="both"/>
        <w:rPr>
          <w:rFonts w:asciiTheme="minorHAnsi" w:hAnsiTheme="minorHAnsi" w:cstheme="minorHAnsi"/>
          <w:b/>
          <w:sz w:val="24"/>
          <w:szCs w:val="24"/>
          <w:lang w:val="sq-AL"/>
        </w:rPr>
      </w:pPr>
      <w:r>
        <w:rPr>
          <w:rFonts w:asciiTheme="minorHAnsi" w:hAnsiTheme="minorHAnsi" w:cstheme="minorHAnsi"/>
          <w:b/>
          <w:sz w:val="24"/>
          <w:szCs w:val="24"/>
          <w:lang w:val="sq-AL"/>
        </w:rPr>
        <w:t>________________</w:t>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r>
      <w:r>
        <w:rPr>
          <w:rFonts w:asciiTheme="minorHAnsi" w:hAnsiTheme="minorHAnsi" w:cstheme="minorHAnsi"/>
          <w:b/>
          <w:sz w:val="24"/>
          <w:szCs w:val="24"/>
          <w:lang w:val="sq-AL"/>
        </w:rPr>
        <w:tab/>
        <w:t>__________________</w:t>
      </w:r>
    </w:p>
    <w:p w14:paraId="2338E7AF" w14:textId="77777777" w:rsidR="00125542" w:rsidRPr="005624A4" w:rsidRDefault="00125542" w:rsidP="001E1947">
      <w:pPr>
        <w:spacing w:line="276" w:lineRule="auto"/>
        <w:jc w:val="both"/>
        <w:rPr>
          <w:rFonts w:asciiTheme="minorHAnsi" w:hAnsiTheme="minorHAnsi" w:cstheme="minorHAnsi"/>
          <w:b/>
          <w:lang w:val="sq-AL"/>
        </w:rPr>
      </w:pPr>
    </w:p>
    <w:p w14:paraId="591CE7B5" w14:textId="77777777" w:rsidR="00125542" w:rsidRPr="005624A4" w:rsidRDefault="00125542" w:rsidP="001E1947">
      <w:pPr>
        <w:spacing w:line="276" w:lineRule="auto"/>
        <w:jc w:val="both"/>
        <w:rPr>
          <w:rFonts w:asciiTheme="minorHAnsi" w:hAnsiTheme="minorHAnsi" w:cstheme="minorHAnsi"/>
          <w:b/>
          <w:lang w:val="sq-AL"/>
        </w:rPr>
      </w:pPr>
    </w:p>
    <w:p w14:paraId="44F2015E" w14:textId="77777777" w:rsidR="00125542" w:rsidRPr="005624A4" w:rsidRDefault="00125542" w:rsidP="001E1947">
      <w:pPr>
        <w:spacing w:line="276" w:lineRule="auto"/>
        <w:jc w:val="both"/>
        <w:rPr>
          <w:rFonts w:asciiTheme="minorHAnsi" w:hAnsiTheme="minorHAnsi" w:cstheme="minorHAnsi"/>
          <w:b/>
          <w:lang w:val="sq-AL"/>
        </w:rPr>
      </w:pPr>
    </w:p>
    <w:p w14:paraId="132B3B3C" w14:textId="77777777" w:rsidR="00125542" w:rsidRPr="005624A4" w:rsidRDefault="00125542" w:rsidP="001E1947">
      <w:pPr>
        <w:spacing w:line="276" w:lineRule="auto"/>
        <w:jc w:val="both"/>
        <w:rPr>
          <w:rFonts w:asciiTheme="minorHAnsi" w:hAnsiTheme="minorHAnsi" w:cstheme="minorHAnsi"/>
          <w:b/>
          <w:lang w:val="sq-AL"/>
        </w:rPr>
      </w:pPr>
    </w:p>
    <w:p w14:paraId="048A7E93" w14:textId="77777777" w:rsidR="00356A05" w:rsidRDefault="00356A05" w:rsidP="001E1947">
      <w:pPr>
        <w:jc w:val="center"/>
        <w:rPr>
          <w:rFonts w:asciiTheme="minorHAnsi" w:hAnsiTheme="minorHAnsi" w:cstheme="minorHAnsi"/>
          <w:b/>
          <w:lang w:val="sq-AL"/>
        </w:rPr>
      </w:pPr>
    </w:p>
    <w:p w14:paraId="6ED218ED" w14:textId="77777777" w:rsidR="00FB21CB" w:rsidRDefault="00FB21CB" w:rsidP="001E1947">
      <w:pPr>
        <w:jc w:val="center"/>
        <w:rPr>
          <w:rFonts w:asciiTheme="minorHAnsi" w:hAnsiTheme="minorHAnsi" w:cstheme="minorHAnsi"/>
          <w:b/>
          <w:lang w:val="sq-AL"/>
        </w:rPr>
      </w:pPr>
    </w:p>
    <w:p w14:paraId="354AEFBD" w14:textId="77777777" w:rsidR="00FB21CB" w:rsidRDefault="00FB21CB" w:rsidP="001E1947">
      <w:pPr>
        <w:jc w:val="center"/>
        <w:rPr>
          <w:rFonts w:asciiTheme="minorHAnsi" w:hAnsiTheme="minorHAnsi" w:cstheme="minorHAnsi"/>
          <w:b/>
          <w:lang w:val="sq-AL"/>
        </w:rPr>
      </w:pPr>
    </w:p>
    <w:p w14:paraId="0FEB8E6D" w14:textId="77777777" w:rsidR="00FB21CB" w:rsidRDefault="00FB21CB" w:rsidP="001E1947">
      <w:pPr>
        <w:jc w:val="center"/>
        <w:rPr>
          <w:rFonts w:asciiTheme="minorHAnsi" w:hAnsiTheme="minorHAnsi" w:cstheme="minorHAnsi"/>
          <w:b/>
          <w:lang w:val="sq-AL"/>
        </w:rPr>
      </w:pPr>
    </w:p>
    <w:p w14:paraId="1FA5F776" w14:textId="77777777" w:rsidR="00FB21CB" w:rsidRDefault="00FB21CB" w:rsidP="001E1947">
      <w:pPr>
        <w:jc w:val="center"/>
        <w:rPr>
          <w:rFonts w:asciiTheme="minorHAnsi" w:hAnsiTheme="minorHAnsi" w:cstheme="minorHAnsi"/>
          <w:b/>
          <w:lang w:val="sq-AL"/>
        </w:rPr>
      </w:pPr>
    </w:p>
    <w:p w14:paraId="24E8C1A5" w14:textId="77777777" w:rsidR="00FB21CB" w:rsidRDefault="00FB21CB" w:rsidP="001E1947">
      <w:pPr>
        <w:jc w:val="center"/>
        <w:rPr>
          <w:rFonts w:asciiTheme="minorHAnsi" w:hAnsiTheme="minorHAnsi" w:cstheme="minorHAnsi"/>
          <w:b/>
          <w:lang w:val="sq-AL"/>
        </w:rPr>
      </w:pPr>
    </w:p>
    <w:p w14:paraId="5B80DE98" w14:textId="77777777" w:rsidR="00FB21CB" w:rsidRDefault="00FB21CB" w:rsidP="001E1947">
      <w:pPr>
        <w:jc w:val="center"/>
        <w:rPr>
          <w:rFonts w:asciiTheme="minorHAnsi" w:hAnsiTheme="minorHAnsi" w:cstheme="minorHAnsi"/>
          <w:b/>
          <w:lang w:val="sq-AL"/>
        </w:rPr>
      </w:pPr>
    </w:p>
    <w:p w14:paraId="620B98D0" w14:textId="77777777" w:rsidR="00FB21CB" w:rsidRDefault="00FB21CB" w:rsidP="001E1947">
      <w:pPr>
        <w:jc w:val="center"/>
        <w:rPr>
          <w:rFonts w:asciiTheme="minorHAnsi" w:hAnsiTheme="minorHAnsi" w:cstheme="minorHAnsi"/>
          <w:b/>
          <w:lang w:val="sq-AL"/>
        </w:rPr>
      </w:pPr>
    </w:p>
    <w:p w14:paraId="78FBBE1E" w14:textId="77777777" w:rsidR="00FB21CB" w:rsidRDefault="00FB21CB" w:rsidP="001E1947">
      <w:pPr>
        <w:jc w:val="center"/>
        <w:rPr>
          <w:rFonts w:asciiTheme="minorHAnsi" w:hAnsiTheme="minorHAnsi" w:cstheme="minorHAnsi"/>
          <w:b/>
          <w:lang w:val="sq-AL"/>
        </w:rPr>
      </w:pPr>
    </w:p>
    <w:p w14:paraId="21262B5F" w14:textId="77777777" w:rsidR="00FB21CB" w:rsidRDefault="00FB21CB" w:rsidP="001E1947">
      <w:pPr>
        <w:jc w:val="center"/>
        <w:rPr>
          <w:rFonts w:asciiTheme="minorHAnsi" w:hAnsiTheme="minorHAnsi" w:cstheme="minorHAnsi"/>
          <w:b/>
          <w:lang w:val="sq-AL"/>
        </w:rPr>
      </w:pPr>
    </w:p>
    <w:p w14:paraId="3F6B37B8" w14:textId="77777777" w:rsidR="00FB21CB" w:rsidRDefault="00FB21CB" w:rsidP="001E1947">
      <w:pPr>
        <w:jc w:val="center"/>
        <w:rPr>
          <w:rFonts w:asciiTheme="minorHAnsi" w:hAnsiTheme="minorHAnsi" w:cstheme="minorHAnsi"/>
          <w:b/>
          <w:lang w:val="sq-AL"/>
        </w:rPr>
      </w:pPr>
    </w:p>
    <w:p w14:paraId="71CD5718" w14:textId="77777777" w:rsidR="00FB21CB" w:rsidRDefault="00FB21CB" w:rsidP="001E1947">
      <w:pPr>
        <w:jc w:val="center"/>
        <w:rPr>
          <w:rFonts w:asciiTheme="minorHAnsi" w:hAnsiTheme="minorHAnsi" w:cstheme="minorHAnsi"/>
          <w:b/>
          <w:lang w:val="sq-AL"/>
        </w:rPr>
      </w:pPr>
    </w:p>
    <w:p w14:paraId="3F0E6697" w14:textId="77777777" w:rsidR="00FB21CB" w:rsidRDefault="00FB21CB" w:rsidP="001E1947">
      <w:pPr>
        <w:jc w:val="center"/>
        <w:rPr>
          <w:rFonts w:asciiTheme="minorHAnsi" w:hAnsiTheme="minorHAnsi" w:cstheme="minorHAnsi"/>
          <w:b/>
          <w:lang w:val="sq-AL"/>
        </w:rPr>
      </w:pPr>
    </w:p>
    <w:p w14:paraId="79865D8A" w14:textId="77777777" w:rsidR="00FB21CB" w:rsidRDefault="00FB21CB" w:rsidP="001E1947">
      <w:pPr>
        <w:jc w:val="center"/>
        <w:rPr>
          <w:rFonts w:asciiTheme="minorHAnsi" w:hAnsiTheme="minorHAnsi" w:cstheme="minorHAnsi"/>
          <w:b/>
          <w:lang w:val="sq-AL"/>
        </w:rPr>
      </w:pPr>
    </w:p>
    <w:p w14:paraId="748044F0" w14:textId="77777777" w:rsidR="00FB21CB" w:rsidRDefault="00FB21CB" w:rsidP="001E1947">
      <w:pPr>
        <w:jc w:val="center"/>
        <w:rPr>
          <w:rFonts w:asciiTheme="minorHAnsi" w:hAnsiTheme="minorHAnsi" w:cstheme="minorHAnsi"/>
          <w:b/>
          <w:lang w:val="sq-AL"/>
        </w:rPr>
      </w:pPr>
    </w:p>
    <w:p w14:paraId="25036953" w14:textId="77777777" w:rsidR="00FB21CB" w:rsidRDefault="00FB21CB" w:rsidP="001E1947">
      <w:pPr>
        <w:jc w:val="center"/>
        <w:rPr>
          <w:rFonts w:asciiTheme="minorHAnsi" w:hAnsiTheme="minorHAnsi" w:cstheme="minorHAnsi"/>
          <w:b/>
          <w:lang w:val="sq-AL"/>
        </w:rPr>
      </w:pPr>
    </w:p>
    <w:p w14:paraId="1CA1F805" w14:textId="77777777" w:rsidR="00FB21CB" w:rsidRDefault="00FB21CB" w:rsidP="001E1947">
      <w:pPr>
        <w:jc w:val="center"/>
        <w:rPr>
          <w:rFonts w:asciiTheme="minorHAnsi" w:hAnsiTheme="minorHAnsi" w:cstheme="minorHAnsi"/>
          <w:b/>
          <w:lang w:val="sq-AL"/>
        </w:rPr>
      </w:pPr>
    </w:p>
    <w:p w14:paraId="08EE2447" w14:textId="77777777" w:rsidR="00FB21CB" w:rsidRDefault="00FB21CB" w:rsidP="001E1947">
      <w:pPr>
        <w:jc w:val="center"/>
        <w:rPr>
          <w:rFonts w:asciiTheme="minorHAnsi" w:hAnsiTheme="minorHAnsi" w:cstheme="minorHAnsi"/>
          <w:b/>
          <w:lang w:val="sq-AL"/>
        </w:rPr>
      </w:pPr>
    </w:p>
    <w:p w14:paraId="1B546D5C" w14:textId="77777777" w:rsidR="00FB21CB" w:rsidRDefault="00FB21CB" w:rsidP="001E1947">
      <w:pPr>
        <w:jc w:val="center"/>
        <w:rPr>
          <w:rFonts w:asciiTheme="minorHAnsi" w:hAnsiTheme="minorHAnsi" w:cstheme="minorHAnsi"/>
          <w:b/>
          <w:lang w:val="sq-AL"/>
        </w:rPr>
      </w:pPr>
    </w:p>
    <w:p w14:paraId="7F66254F" w14:textId="77777777" w:rsidR="00FB21CB" w:rsidRDefault="00FB21CB" w:rsidP="001E1947">
      <w:pPr>
        <w:jc w:val="center"/>
        <w:rPr>
          <w:rFonts w:asciiTheme="minorHAnsi" w:hAnsiTheme="minorHAnsi" w:cstheme="minorHAnsi"/>
          <w:b/>
          <w:lang w:val="sq-AL"/>
        </w:rPr>
      </w:pPr>
    </w:p>
    <w:p w14:paraId="2DF340E0" w14:textId="77777777" w:rsidR="00FB21CB" w:rsidRDefault="00FB21CB" w:rsidP="001E1947">
      <w:pPr>
        <w:jc w:val="center"/>
        <w:rPr>
          <w:rFonts w:asciiTheme="minorHAnsi" w:hAnsiTheme="minorHAnsi" w:cstheme="minorHAnsi"/>
          <w:b/>
          <w:lang w:val="sq-AL"/>
        </w:rPr>
      </w:pPr>
    </w:p>
    <w:p w14:paraId="7C8C163B" w14:textId="77777777" w:rsidR="00FB21CB" w:rsidRPr="005624A4" w:rsidRDefault="00FB21CB" w:rsidP="001E1947">
      <w:pPr>
        <w:jc w:val="center"/>
        <w:rPr>
          <w:rFonts w:asciiTheme="minorHAnsi" w:hAnsiTheme="minorHAnsi" w:cstheme="minorHAnsi"/>
          <w:b/>
          <w:lang w:val="sq-AL"/>
        </w:rPr>
        <w:sectPr w:rsidR="00FB21CB" w:rsidRPr="005624A4" w:rsidSect="00FB21CB">
          <w:headerReference w:type="default" r:id="rId9"/>
          <w:footerReference w:type="default" r:id="rId10"/>
          <w:pgSz w:w="11909" w:h="16834" w:code="9"/>
          <w:pgMar w:top="1440" w:right="1152" w:bottom="1440" w:left="1152" w:header="432" w:footer="576" w:gutter="0"/>
          <w:cols w:space="720"/>
          <w:titlePg/>
          <w:docGrid w:linePitch="360"/>
        </w:sectPr>
      </w:pPr>
    </w:p>
    <w:p w14:paraId="253DC06F" w14:textId="77777777" w:rsidR="001E1947" w:rsidRPr="005624A4" w:rsidRDefault="001E1947" w:rsidP="001E1947">
      <w:pPr>
        <w:jc w:val="center"/>
        <w:rPr>
          <w:rFonts w:asciiTheme="minorHAnsi" w:hAnsiTheme="minorHAnsi" w:cstheme="minorHAnsi"/>
          <w:b/>
          <w:sz w:val="22"/>
          <w:szCs w:val="22"/>
          <w:lang w:val="sq-AL"/>
        </w:rPr>
      </w:pPr>
      <w:r>
        <w:rPr>
          <w:rFonts w:asciiTheme="minorHAnsi" w:hAnsiTheme="minorHAnsi" w:cstheme="minorHAnsi"/>
          <w:b/>
          <w:sz w:val="22"/>
          <w:szCs w:val="22"/>
          <w:lang w:val="sq-AL"/>
        </w:rPr>
        <w:lastRenderedPageBreak/>
        <w:t>LIDHJA 1</w:t>
      </w:r>
    </w:p>
    <w:p w14:paraId="4D0C247C" w14:textId="77777777" w:rsidR="001E1947" w:rsidRPr="005624A4" w:rsidRDefault="001E1947" w:rsidP="001E1947">
      <w:pPr>
        <w:jc w:val="center"/>
        <w:rPr>
          <w:rFonts w:asciiTheme="minorHAnsi" w:hAnsiTheme="minorHAnsi" w:cstheme="minorHAnsi"/>
          <w:b/>
          <w:sz w:val="22"/>
          <w:szCs w:val="22"/>
          <w:lang w:val="sq-AL"/>
        </w:rPr>
      </w:pPr>
    </w:p>
    <w:p w14:paraId="65E091CB" w14:textId="77777777" w:rsidR="001E1947" w:rsidRPr="005624A4" w:rsidRDefault="001E1947" w:rsidP="00B47791">
      <w:pPr>
        <w:jc w:val="center"/>
        <w:rPr>
          <w:rFonts w:asciiTheme="minorHAnsi" w:hAnsiTheme="minorHAnsi" w:cstheme="minorHAnsi"/>
          <w:b/>
          <w:sz w:val="22"/>
          <w:szCs w:val="22"/>
          <w:lang w:val="sq-AL"/>
        </w:rPr>
      </w:pPr>
      <w:r>
        <w:rPr>
          <w:rFonts w:asciiTheme="minorHAnsi" w:hAnsiTheme="minorHAnsi" w:cstheme="minorHAnsi"/>
          <w:b/>
          <w:sz w:val="22"/>
          <w:szCs w:val="22"/>
          <w:lang w:val="sq-AL"/>
        </w:rPr>
        <w:t>TERMAT DHE KUSHTET E PERGJITHSHME TE OFRIMIT TE SHERBIMIT</w:t>
      </w:r>
    </w:p>
    <w:p w14:paraId="73461666" w14:textId="77777777" w:rsidR="001E1947" w:rsidRPr="005624A4" w:rsidRDefault="001E1947" w:rsidP="001E1947">
      <w:pPr>
        <w:jc w:val="both"/>
        <w:rPr>
          <w:rFonts w:asciiTheme="minorHAnsi" w:hAnsiTheme="minorHAnsi" w:cstheme="minorHAnsi"/>
          <w:sz w:val="22"/>
          <w:szCs w:val="22"/>
          <w:lang w:val="sq-AL"/>
        </w:rPr>
      </w:pPr>
    </w:p>
    <w:p w14:paraId="62D63858" w14:textId="77777777" w:rsidR="001E1947" w:rsidRPr="005624A4" w:rsidRDefault="001E1947" w:rsidP="001E1947">
      <w:pPr>
        <w:keepNext/>
        <w:jc w:val="both"/>
        <w:outlineLvl w:val="1"/>
        <w:rPr>
          <w:rFonts w:asciiTheme="minorHAnsi" w:hAnsiTheme="minorHAnsi" w:cstheme="minorHAnsi"/>
          <w:b/>
          <w:sz w:val="22"/>
          <w:szCs w:val="22"/>
          <w:lang w:val="sq-AL"/>
        </w:rPr>
        <w:sectPr w:rsidR="001E1947" w:rsidRPr="005624A4" w:rsidSect="00356A05">
          <w:type w:val="continuous"/>
          <w:pgSz w:w="11909" w:h="16834" w:code="9"/>
          <w:pgMar w:top="1440" w:right="1152" w:bottom="1440" w:left="1152" w:header="432" w:footer="576" w:gutter="0"/>
          <w:cols w:space="720"/>
          <w:docGrid w:linePitch="360"/>
        </w:sectPr>
      </w:pPr>
    </w:p>
    <w:p w14:paraId="4F3C7A62" w14:textId="77777777" w:rsidR="001E1947" w:rsidRPr="005624A4" w:rsidRDefault="001E1947" w:rsidP="001E1947">
      <w:pPr>
        <w:keepNext/>
        <w:jc w:val="both"/>
        <w:outlineLvl w:val="1"/>
        <w:rPr>
          <w:rFonts w:asciiTheme="minorHAnsi" w:hAnsiTheme="minorHAnsi" w:cstheme="minorHAnsi"/>
          <w:b/>
          <w:sz w:val="22"/>
          <w:szCs w:val="22"/>
          <w:lang w:val="sq-AL"/>
        </w:rPr>
      </w:pPr>
      <w:r>
        <w:rPr>
          <w:rFonts w:asciiTheme="minorHAnsi" w:hAnsiTheme="minorHAnsi" w:cstheme="minorHAnsi"/>
          <w:b/>
          <w:sz w:val="22"/>
          <w:szCs w:val="22"/>
          <w:lang w:val="sq-AL"/>
        </w:rPr>
        <w:t xml:space="preserve">NENI 1 </w:t>
      </w:r>
      <w:r>
        <w:rPr>
          <w:rFonts w:asciiTheme="minorHAnsi" w:hAnsiTheme="minorHAnsi" w:cstheme="minorHAnsi"/>
          <w:b/>
          <w:sz w:val="22"/>
          <w:szCs w:val="22"/>
          <w:u w:val="single"/>
          <w:lang w:val="sq-AL"/>
        </w:rPr>
        <w:t>OBJEKTI KONTRATES</w:t>
      </w:r>
    </w:p>
    <w:p w14:paraId="5E2FE973"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Ofrimi i sherbimit te aksesit ne internet nga Operatori, nepermjet rrjetit te tij te komunikimeve elektronike me specifikimet e dhena ne Lidhjen 1, sipas kerkeses se pajtimtarit. </w:t>
      </w:r>
    </w:p>
    <w:p w14:paraId="6F1BD789" w14:textId="77777777" w:rsidR="001E1947" w:rsidRPr="005624A4" w:rsidRDefault="001E1947" w:rsidP="001E1947">
      <w:pPr>
        <w:jc w:val="both"/>
        <w:rPr>
          <w:rFonts w:asciiTheme="minorHAnsi" w:hAnsiTheme="minorHAnsi" w:cstheme="minorHAnsi"/>
          <w:sz w:val="22"/>
          <w:szCs w:val="22"/>
          <w:lang w:val="sq-AL"/>
        </w:rPr>
      </w:pPr>
    </w:p>
    <w:p w14:paraId="1A289F27"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lang w:val="sq-AL"/>
        </w:rPr>
        <w:t xml:space="preserve">NENI 2 </w:t>
      </w:r>
      <w:r>
        <w:rPr>
          <w:rFonts w:asciiTheme="minorHAnsi" w:hAnsiTheme="minorHAnsi" w:cstheme="minorHAnsi"/>
          <w:b/>
          <w:sz w:val="22"/>
          <w:szCs w:val="22"/>
          <w:u w:val="single"/>
          <w:lang w:val="sq-AL"/>
        </w:rPr>
        <w:t>TARIFAT</w:t>
      </w:r>
    </w:p>
    <w:p w14:paraId="236E62BA"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2.1 Tarifat standarde, te ofruara nga Operatori dhe te pranuara nga Pajtimtari, paraqiten ne Aneksin 1 te kesaj Lidhje dhe jane pjese integrale e Kontrates se nenshkruar midis paleve. </w:t>
      </w:r>
    </w:p>
    <w:p w14:paraId="5CCE3EF4"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2.2 Plani tarifor i perzgjedhur nga Pajtimtari paraqitet ne Aneksin 1 te Kontrates se Pajtimit. </w:t>
      </w:r>
    </w:p>
    <w:p w14:paraId="6F51F81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2.3 Tarifat e Sherbimeve jane objekt ndryshimi, te cilat vendosen dhe publikohen sipas kerkesave te ligjit Nr. 54/2024 “Per Komunikimet Elektronike ne Republiken e Shqiperise”.</w:t>
      </w:r>
    </w:p>
    <w:p w14:paraId="36A8A32A" w14:textId="77777777" w:rsidR="001E1947" w:rsidRPr="005624A4" w:rsidRDefault="001E1947" w:rsidP="001E1947">
      <w:pPr>
        <w:jc w:val="both"/>
        <w:rPr>
          <w:rFonts w:asciiTheme="minorHAnsi" w:hAnsiTheme="minorHAnsi" w:cstheme="minorHAnsi"/>
          <w:sz w:val="22"/>
          <w:szCs w:val="22"/>
          <w:lang w:val="sq-AL"/>
        </w:rPr>
      </w:pPr>
    </w:p>
    <w:p w14:paraId="7E885D4B" w14:textId="77777777" w:rsidR="001E1947" w:rsidRPr="005624A4" w:rsidRDefault="001E1947" w:rsidP="001E1947">
      <w:pPr>
        <w:jc w:val="both"/>
        <w:rPr>
          <w:rFonts w:asciiTheme="minorHAnsi" w:hAnsiTheme="minorHAnsi" w:cstheme="minorHAnsi"/>
          <w:b/>
          <w:sz w:val="22"/>
          <w:szCs w:val="22"/>
          <w:lang w:val="sq-AL"/>
        </w:rPr>
      </w:pPr>
      <w:r>
        <w:rPr>
          <w:rFonts w:asciiTheme="minorHAnsi" w:hAnsiTheme="minorHAnsi" w:cstheme="minorHAnsi"/>
          <w:b/>
          <w:sz w:val="22"/>
          <w:szCs w:val="22"/>
          <w:lang w:val="sq-AL"/>
        </w:rPr>
        <w:t xml:space="preserve">NENI 3 </w:t>
      </w:r>
      <w:r w:rsidRPr="00FB21CB">
        <w:rPr>
          <w:rFonts w:asciiTheme="minorHAnsi" w:hAnsiTheme="minorHAnsi" w:cstheme="minorHAnsi"/>
          <w:b/>
          <w:sz w:val="22"/>
          <w:szCs w:val="22"/>
          <w:u w:val="single"/>
          <w:lang w:val="sq-AL"/>
        </w:rPr>
        <w:t xml:space="preserve">KOHEZGJATJA </w:t>
      </w:r>
    </w:p>
    <w:p w14:paraId="506FFAA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3.1 Kjo kontrate lidhet per nje afat minimal te pakten prej </w:t>
      </w:r>
      <w:r>
        <w:rPr>
          <w:rFonts w:asciiTheme="minorHAnsi" w:hAnsiTheme="minorHAnsi" w:cstheme="minorHAnsi"/>
          <w:sz w:val="22"/>
          <w:szCs w:val="22"/>
          <w:lang w:val="de-DE"/>
        </w:rPr>
        <w:t>___ muajsh ose deri ne daten ______. Ne cdo rast, afati minimal i produktit te kontraktuar,  parashikohet n</w:t>
      </w:r>
      <w:r>
        <w:rPr>
          <w:rFonts w:asciiTheme="minorHAnsi" w:hAnsiTheme="minorHAnsi" w:cstheme="minorHAnsi"/>
          <w:sz w:val="22"/>
          <w:szCs w:val="22"/>
          <w:lang w:val="it-IT"/>
        </w:rPr>
        <w:t>e</w:t>
      </w:r>
      <w:r>
        <w:rPr>
          <w:rFonts w:asciiTheme="minorHAnsi" w:hAnsiTheme="minorHAnsi" w:cstheme="minorHAnsi"/>
          <w:sz w:val="22"/>
          <w:szCs w:val="22"/>
          <w:lang w:val="de-DE"/>
        </w:rPr>
        <w:t xml:space="preserve"> </w:t>
      </w:r>
      <w:r>
        <w:rPr>
          <w:rFonts w:asciiTheme="minorHAnsi" w:hAnsiTheme="minorHAnsi" w:cstheme="minorHAnsi"/>
          <w:sz w:val="22"/>
          <w:szCs w:val="22"/>
          <w:lang w:val="sq-AL"/>
        </w:rPr>
        <w:t>Aneksin 1</w:t>
      </w:r>
      <w:r>
        <w:rPr>
          <w:rFonts w:asciiTheme="minorHAnsi" w:hAnsiTheme="minorHAnsi" w:cstheme="minorHAnsi"/>
          <w:sz w:val="22"/>
          <w:szCs w:val="22"/>
          <w:lang w:val="de-DE"/>
        </w:rPr>
        <w:t>, Plani Tarifor“</w:t>
      </w:r>
      <w:r>
        <w:rPr>
          <w:rFonts w:asciiTheme="minorHAnsi" w:hAnsiTheme="minorHAnsi" w:cstheme="minorHAnsi"/>
          <w:sz w:val="22"/>
          <w:szCs w:val="22"/>
          <w:lang w:val="sq-AL"/>
        </w:rPr>
        <w:t xml:space="preserve">. </w:t>
      </w:r>
    </w:p>
    <w:p w14:paraId="72F0EFE7"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3.2</w:t>
      </w:r>
      <w:bookmarkStart w:id="0" w:name="_Hlk82891294"/>
      <w:r>
        <w:rPr>
          <w:rFonts w:asciiTheme="minorHAnsi" w:hAnsiTheme="minorHAnsi" w:cstheme="minorHAnsi"/>
          <w:sz w:val="22"/>
          <w:szCs w:val="22"/>
          <w:lang w:val="sq-AL"/>
        </w:rPr>
        <w:t xml:space="preserve"> Ne rast perfundimi te kesaj kontrate nga Pajtimtari perpara perfundimit te afatit minimal, ky i fundit detyrohet te paguaje penalitet per perfundim te kontrates para afatit. Penaliteti do te jete proporcional dhe perfshin pagimin e vleres se plote te pajtimit mujor per pjesen e mbetur te afatit te kontrates.</w:t>
      </w:r>
      <w:bookmarkEnd w:id="0"/>
    </w:p>
    <w:p w14:paraId="20305314" w14:textId="77777777" w:rsidR="001E1947" w:rsidRPr="005624A4" w:rsidRDefault="001E1947" w:rsidP="001E1947">
      <w:pPr>
        <w:jc w:val="both"/>
        <w:rPr>
          <w:rFonts w:asciiTheme="minorHAnsi" w:hAnsiTheme="minorHAnsi" w:cstheme="minorHAnsi"/>
          <w:color w:val="000000"/>
          <w:sz w:val="22"/>
          <w:szCs w:val="22"/>
          <w:lang w:val="sq-AL"/>
        </w:rPr>
      </w:pPr>
      <w:r>
        <w:rPr>
          <w:rFonts w:asciiTheme="minorHAnsi" w:hAnsiTheme="minorHAnsi" w:cstheme="minorHAnsi"/>
          <w:sz w:val="22"/>
          <w:szCs w:val="22"/>
          <w:lang w:val="sq-AL"/>
        </w:rPr>
        <w:t xml:space="preserve">3.3 </w:t>
      </w:r>
      <w:r>
        <w:rPr>
          <w:rFonts w:asciiTheme="minorHAnsi" w:hAnsiTheme="minorHAnsi" w:cstheme="minorHAnsi"/>
          <w:color w:val="000000"/>
          <w:sz w:val="22"/>
          <w:szCs w:val="22"/>
          <w:lang w:val="sq-AL"/>
        </w:rPr>
        <w:t xml:space="preserve">Operatori do te njoftoje Pajtimtarin nepermjet sherbimit postar/ e-mail/ SMS/ </w:t>
      </w:r>
      <w:r>
        <w:rPr>
          <w:rFonts w:asciiTheme="minorHAnsi" w:hAnsiTheme="minorHAnsi" w:cstheme="minorHAnsi"/>
          <w:sz w:val="22"/>
          <w:szCs w:val="22"/>
          <w:lang w:val="sq-AL"/>
        </w:rPr>
        <w:t>apo formave te tjera te komunikimeve elektronike te qendrueshme, 30 dite</w:t>
      </w:r>
      <w:r>
        <w:rPr>
          <w:rFonts w:asciiTheme="minorHAnsi" w:hAnsiTheme="minorHAnsi" w:cstheme="minorHAnsi"/>
          <w:color w:val="000000"/>
          <w:sz w:val="22"/>
          <w:szCs w:val="22"/>
          <w:lang w:val="sq-AL"/>
        </w:rPr>
        <w:t xml:space="preserve"> perpara perfundimit te afatit minimal te kontrates</w:t>
      </w:r>
      <w:r>
        <w:rPr>
          <w:rFonts w:asciiTheme="minorHAnsi" w:hAnsiTheme="minorHAnsi" w:cstheme="minorHAnsi"/>
          <w:sz w:val="22"/>
          <w:szCs w:val="22"/>
          <w:lang w:val="sq-AL"/>
        </w:rPr>
        <w:t>.</w:t>
      </w:r>
    </w:p>
    <w:p w14:paraId="78EFD7F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3.4 Ne rast se Pajtimtari, nuk shprehet me shkrim per perfundimin e kontrates brenda afatit 30 ditor te njoftimit per perfundimin e afatit minimal te kontrates, palet bien dakord se kontrata, kalon ne nje kontrate me afat te pacaktuar. Gjate afatit te pacaktuar, Pajtimtari do tarifohet sipas planit tarifor baze ne Aneksin 1.</w:t>
      </w:r>
    </w:p>
    <w:p w14:paraId="243C22CD" w14:textId="77777777" w:rsidR="001E1947" w:rsidRPr="005624A4" w:rsidRDefault="001E1947" w:rsidP="001E1947">
      <w:pPr>
        <w:jc w:val="both"/>
        <w:rPr>
          <w:rFonts w:asciiTheme="minorHAnsi" w:hAnsiTheme="minorHAnsi" w:cstheme="minorHAnsi"/>
          <w:b/>
          <w:sz w:val="22"/>
          <w:szCs w:val="22"/>
          <w:lang w:val="sq-AL"/>
        </w:rPr>
      </w:pPr>
    </w:p>
    <w:p w14:paraId="320FDBD4"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lang w:val="sq-AL"/>
        </w:rPr>
        <w:t xml:space="preserve">NENI 4 </w:t>
      </w:r>
      <w:r>
        <w:rPr>
          <w:rFonts w:asciiTheme="minorHAnsi" w:hAnsiTheme="minorHAnsi" w:cstheme="minorHAnsi"/>
          <w:b/>
          <w:sz w:val="22"/>
          <w:szCs w:val="22"/>
          <w:u w:val="single"/>
          <w:lang w:val="sq-AL"/>
        </w:rPr>
        <w:t>DETYRIMET</w:t>
      </w:r>
    </w:p>
    <w:p w14:paraId="25712730" w14:textId="77777777" w:rsidR="001E1947" w:rsidRPr="005624A4" w:rsidRDefault="001E1947" w:rsidP="001E1947">
      <w:pPr>
        <w:jc w:val="both"/>
        <w:rPr>
          <w:rFonts w:asciiTheme="minorHAnsi" w:hAnsiTheme="minorHAnsi" w:cstheme="minorHAnsi"/>
          <w:b/>
          <w:sz w:val="22"/>
          <w:szCs w:val="22"/>
          <w:lang w:val="sq-AL"/>
        </w:rPr>
      </w:pPr>
    </w:p>
    <w:p w14:paraId="00F927BF" w14:textId="77777777" w:rsidR="001E1947" w:rsidRPr="00FB21CB" w:rsidRDefault="001E1947" w:rsidP="001E1947">
      <w:pPr>
        <w:contextualSpacing/>
        <w:jc w:val="both"/>
        <w:rPr>
          <w:rFonts w:asciiTheme="minorHAnsi" w:hAnsiTheme="minorHAnsi" w:cstheme="minorHAnsi"/>
          <w:b/>
          <w:sz w:val="22"/>
          <w:szCs w:val="22"/>
          <w:lang w:val="sq-AL"/>
        </w:rPr>
      </w:pPr>
      <w:r w:rsidRPr="00FB21CB">
        <w:rPr>
          <w:rFonts w:asciiTheme="minorHAnsi" w:hAnsiTheme="minorHAnsi" w:cstheme="minorHAnsi"/>
          <w:b/>
          <w:sz w:val="22"/>
          <w:szCs w:val="22"/>
          <w:lang w:val="sq-AL"/>
        </w:rPr>
        <w:t>4.1 OPERATORI DETYROHET:</w:t>
      </w:r>
    </w:p>
    <w:p w14:paraId="71766C8D" w14:textId="77777777" w:rsidR="00C23694"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4.1.1 Te mundesoje per pajtimtarin sherbim konform standarteve te parashikuara ne kete Lidhje dhe anekset e saj. Pavaresisht kesaj, cilesia e sherbimit te ofruar nga Operatori mund te ndikohet nga faktore te tjere, te cilet jane jashte kontrollit te Operatorit, duke perfshire por mos u kufizuar me zonen e mbulimit, distancen, teknologjine e ofrimit te sherbimit, pajisjet fundore, kushtet atmosferike etj., qe mund te ndikojne ne parametrat e sherbimit te ofruar. </w:t>
      </w:r>
    </w:p>
    <w:p w14:paraId="672F56D5"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4.1.2 Te aktivizoje ofrimin e Sherbimit, brenda 3 diteve pune nga nenshkrimi i Kontrates se Pajtimit. Ne kete afat perjashtohen vonesat e krijuara nga Pajtimtari. </w:t>
      </w:r>
    </w:p>
    <w:p w14:paraId="1E230744"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4.1.3 Te ofroje sherbime te komunkimeve elektronike ne perputhje me parimin e transparences, proporcionalitetit dhe barazise sipas kushteve dhe çmimeve, sipas llojit te teknologjise se perdorur, kategorise se pajtimtareve, volumit te trafikut dhe metodes se pageses.</w:t>
      </w:r>
    </w:p>
    <w:p w14:paraId="40DA8608"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4.1.4 Te evidentoje ankesat dhe shqetesimet e Pajtimtarit dhe ta informoje ate per zgjidhjen e mundshme te tyre brenda afateve te percaktuara ne kete Lidhje dhe Aneksit 1.</w:t>
      </w:r>
    </w:p>
    <w:p w14:paraId="1A54C1F1"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4.1.5 Te riparoje defektet teknike dhe te rivendose ofrimin e sherbimit perkatesisht sipas afateve te percaktuara ne kete Lidhje dhe Anekset e saj. Ne cdo rast, keto afate do te llogariten nga momenti i njoftimit ne numrat e informacionit te Operatorit.</w:t>
      </w:r>
    </w:p>
    <w:p w14:paraId="40A0F6A5"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4.1.6 Te riaktivizoje sherbimin brenda 24 (njezetekater) oreve, nga momenti qe Pajtimtari ka shlyer te gjitha detyrimet financiare ndaj Operatorit, por ne cdo rast me kusht qe pagesa te jete kryer perpara perfundimit te kontrates.</w:t>
      </w:r>
    </w:p>
    <w:p w14:paraId="7A22E557"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4.1.7  Te njoftoje nepermjet medias dhe afishimeve, prane njesise ankimore e zyrave te tij, çdo ndryshim te tarifave te Sherbimeve, jo me vone se 7 dite kalendarike, jo me pak se 3 (tre) dite rrjesht, perpara zbatimit te tyre.</w:t>
      </w:r>
    </w:p>
    <w:p w14:paraId="27C52CCC"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lastRenderedPageBreak/>
        <w:t>4.1.8  Pas kerkeses nga pajtimtari me shkrim apo nepermjet aplikimeve online, nese keto te fundit ofrohen nga operatori, te kryeje ndryshimin e paketes se sherbimit ose shpejtesise se transmetimit per sherbimin e aksesit ne internet.</w:t>
      </w:r>
    </w:p>
    <w:p w14:paraId="5254610E"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4.1.9  Operatori nuk mban pergjegjesi per problemet/ defektet apo demet direkte ose indirekte qe mund te vijne si pasoje e perdorimit te Internetit ne menyre te pavarur nga Pajtimtari si p.sh. hapjes se faqeve te ndryshme te Internetit, shkarkimit te programeve nga Interneti, demtimi nga viruset, aplikimi i formave te pagesave online etj.</w:t>
      </w:r>
    </w:p>
    <w:p w14:paraId="0A1C32DA"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4.1.10 Te njoftoje Pajtimtarin per modifikime te Kontrates jo me vone se 30 dite perpara dates se hyrjes ne fuqi te ketyre modifikimeve. </w:t>
      </w:r>
    </w:p>
    <w:p w14:paraId="76D783B9"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4.1.11 T’i jape Pajtimtarit nje shpjegim te hollesishem te te gjitha kushteve te perdorimit dhe kontrates para nenshkrimit te kontrates, nepermjet Informacionit Para-Kontraktor, te publikuara ne faqen zyrtare te internetit te Operatorit.</w:t>
      </w:r>
    </w:p>
    <w:p w14:paraId="44E548B1"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4.1.12 Ky Informacion Para-Kontraktor perfshin por nuk kufizohet ne nje informacion te detajuar per planet tarifore qe mund te zgjedhe Pajtimtari, duke i dhene mundesine e krahasimit midis tyre, perfshire:</w:t>
      </w:r>
    </w:p>
    <w:p w14:paraId="2B228B23" w14:textId="77777777" w:rsidR="001E1947" w:rsidRPr="005624A4" w:rsidRDefault="001E1947" w:rsidP="00BD2E9D">
      <w:pPr>
        <w:numPr>
          <w:ilvl w:val="3"/>
          <w:numId w:val="2"/>
        </w:numPr>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Informacion te plote dhe te qarte, per paketat tarifore dhe ofertat promocionale apo speciale si zbritjet e tarifave, trafik i pakufizuar apo perdorim i pakufizuar i Internetit, kohen e kryerjes se thirrjeve apo perdorimit te internetit, duke specifikuar midis te tjerave çfare perfshihet ne pakete/oferte dhe çfare nuk perfshihet ne to, afatet kohore te ofertave dhe efektet e tejkalimit te tyre, perfshire tarifat e aplikuara. </w:t>
      </w:r>
    </w:p>
    <w:p w14:paraId="67409993" w14:textId="77777777" w:rsidR="001E1947" w:rsidRPr="005624A4" w:rsidRDefault="001E1947" w:rsidP="00BD2E9D">
      <w:pPr>
        <w:numPr>
          <w:ilvl w:val="3"/>
          <w:numId w:val="2"/>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Sistemin tarifor te aplikuar per sherbimet si kufizime te perdorimit, koha e tarifimit, menyra e tarifimit pas kalimit te kohes minimale ose tejkalimit te kufizimit, njesia e matjes per tarifimin (p.sh. MByte etj.), ndryshimi i tarifes me kohezgjatjen, etj.</w:t>
      </w:r>
    </w:p>
    <w:p w14:paraId="345090C4" w14:textId="77777777" w:rsidR="001E1947" w:rsidRPr="005624A4" w:rsidRDefault="001E1947" w:rsidP="00BD2E9D">
      <w:pPr>
        <w:numPr>
          <w:ilvl w:val="3"/>
          <w:numId w:val="2"/>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Sherbimet shtese te perfshira ne paketen e zgjedhur.</w:t>
      </w:r>
    </w:p>
    <w:p w14:paraId="11CE8C6B" w14:textId="77777777" w:rsidR="001E1947" w:rsidRPr="005624A4" w:rsidRDefault="001E1947" w:rsidP="00BD2E9D">
      <w:pPr>
        <w:numPr>
          <w:ilvl w:val="3"/>
          <w:numId w:val="2"/>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Informacion per cilesine e sherbimeve te ofruara/zgjedhura perfshire informacion dhe sqarime per shpejtesine e Internetit.</w:t>
      </w:r>
    </w:p>
    <w:p w14:paraId="3BED96D9"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4.1.13 Te mos refuzoje lidhjen ne rrjet te pajisjeve fundore qe jane ne perputhje me Ligjin Nr. 54/2024 dhe akteve nen-ligjore te tij.</w:t>
      </w:r>
    </w:p>
    <w:p w14:paraId="24C0E298"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4.1.14 Operatori mund te ofroje pajisje fundore per pajtimtarin. </w:t>
      </w:r>
    </w:p>
    <w:p w14:paraId="16C199F1"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4.1.15 Termat dhe kushtet e rena dakort ne lidhje me pajisjet fundore, çmimi i pajisjes fundore dhe rimbursimi i kostove te pajisjeve ne rast perfundimi te kontrates (nese aplikohen), do te paraqiten ne nje  aneks te vecante te kontrates se pajtimit.</w:t>
      </w:r>
    </w:p>
    <w:p w14:paraId="1C3B7949"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4.1.16. Te aplikoje rritjen e tarifes se nje apo me shume sherbimeve te zgjedhura nga pajtimtari ne kontrate, vetem pas ezaurimit te procesit te njoftimit te pajtimtarit nga Operatori ne nje nga format e meposhtme:</w:t>
      </w:r>
    </w:p>
    <w:p w14:paraId="30A8AAFB" w14:textId="77777777" w:rsidR="001E1947" w:rsidRPr="005624A4" w:rsidRDefault="001E1947" w:rsidP="00E629DD">
      <w:pPr>
        <w:numPr>
          <w:ilvl w:val="0"/>
          <w:numId w:val="4"/>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Nepermjet njoftimit individual </w:t>
      </w:r>
      <w:r>
        <w:rPr>
          <w:rFonts w:asciiTheme="minorHAnsi" w:hAnsiTheme="minorHAnsi" w:cstheme="minorHAnsi"/>
          <w:color w:val="000000"/>
          <w:sz w:val="22"/>
          <w:szCs w:val="22"/>
          <w:lang w:val="sq-AL"/>
        </w:rPr>
        <w:t xml:space="preserve">me poste/e-mail/SMS, </w:t>
      </w:r>
      <w:r>
        <w:rPr>
          <w:rFonts w:asciiTheme="minorHAnsi" w:hAnsiTheme="minorHAnsi" w:cstheme="minorHAnsi"/>
          <w:sz w:val="22"/>
          <w:szCs w:val="22"/>
          <w:lang w:val="sq-AL"/>
        </w:rPr>
        <w:t>apo forma te tjera te komunikimeve elektronike te qendrueshme, te pakten 30 (tridhjete) dite perpara hyrjes ne fuqi te tyre, ne rastin kur rritja e tarifave aplikohet nga Operatori. Njoftimi individual duhet te perfshije adresen se ku jane publikuar rritjet e tarifave, ne rast se njoftimi nuk permban detaje te mjaftueshme te ndryshimeve.</w:t>
      </w:r>
    </w:p>
    <w:p w14:paraId="51B4214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4.1.17 Te aplikoje automatikisht edhe pa njoftim uljen e tarifes te nje apo me shume sherbimeve te zgjedhura nga pajtimtari ne kontrate, brenda paketes se zgjedhur ne Aneks dhe permiresimin e treguesve te cilesise se sherbimeve te kontraktuara nga Pajtimtari.</w:t>
      </w:r>
    </w:p>
    <w:p w14:paraId="066D35DA"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4.1.18 Te mos vendose detyrim financiar per rilidhje ne rrjet, nese nderpreja e sherbimit eshte kryer per shkak te gabimeve te Operatorit.</w:t>
      </w:r>
    </w:p>
    <w:p w14:paraId="26B7A13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4.1.19. Per paketat tarifore, qe kane tarifim te pershkallezuar, per perdorim te sherbimit “download” dhe/ose “upload”, deri ne nje nivel te caktuar limit (kufizim), dhe mbipagese per perdorim mbi kufizimin (tarife per Mbyte), Operatori ka detyrimin te kryeje njoftimin e pajtimtarit nepermjet mjeteve elektronike (si p.sh. mesazh ne PC, etj) jo me pak se 3 (tre) dite rresht kur arrihet niveli 80% i kufizimit “download’/’upload” (nese ka te tille).</w:t>
      </w:r>
    </w:p>
    <w:p w14:paraId="6DB1B870"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4.1.20 Operatori ka detyrim qe ne faqen kryesore te website zyrtar te tij te ofroje nje instrument matje te shpejtesise te aksesit ne Internet per pajtimtarin. Matesi i shpejtesise ofron mundesine per te matur te pakten: </w:t>
      </w:r>
    </w:p>
    <w:p w14:paraId="55FD96A0"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a.download speed (shpejtesine e shkarkimit) ne Mbps ose Kbps;</w:t>
      </w:r>
    </w:p>
    <w:p w14:paraId="7C884E5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b.upload speed (shpejtesine e ngarkimit) ne Mbps ose Kbps </w:t>
      </w:r>
    </w:p>
    <w:p w14:paraId="1433489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lastRenderedPageBreak/>
        <w:t>c. latency (vonesen e lidhjes) ne milisekonda;</w:t>
      </w:r>
    </w:p>
    <w:p w14:paraId="0E756835"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4.1.21 Shpejtesia  e sherbimit te aksesit ne internet, per arsye teknologjike i ofrohet Pajtimtarit deri ne shpejtesine qe i korrespondon shpejtesise se perzgjedhur nga Pajtimtari ne planin tarifor perkates dhe Operatori do te beje perpjekjet maksimale ne lidhje me kete.</w:t>
      </w:r>
    </w:p>
    <w:p w14:paraId="492B836F" w14:textId="77777777" w:rsidR="001E1947" w:rsidRPr="005624A4" w:rsidRDefault="001E1947" w:rsidP="004A50F8">
      <w:pPr>
        <w:contextualSpacing/>
        <w:jc w:val="both"/>
        <w:rPr>
          <w:rFonts w:asciiTheme="minorHAnsi" w:hAnsiTheme="minorHAnsi" w:cstheme="minorHAnsi"/>
          <w:noProof/>
          <w:sz w:val="22"/>
          <w:szCs w:val="22"/>
          <w:lang w:val="sq-AL"/>
        </w:rPr>
      </w:pPr>
      <w:r>
        <w:rPr>
          <w:rFonts w:asciiTheme="minorHAnsi" w:hAnsiTheme="minorHAnsi" w:cstheme="minorHAnsi"/>
          <w:sz w:val="22"/>
          <w:szCs w:val="22"/>
          <w:lang w:val="sq-AL"/>
        </w:rPr>
        <w:t xml:space="preserve">4.1.22 Operatori do te marre dhe zbatoje masa teknike dhe organizative per te siguruar rrjetin, sherbimin, konfidencialitetin e komunikimit dhe te dhenat e trafikut te komunikimit </w:t>
      </w:r>
      <w:r>
        <w:rPr>
          <w:rFonts w:asciiTheme="minorHAnsi" w:hAnsiTheme="minorHAnsi" w:cstheme="minorHAnsi"/>
          <w:noProof/>
          <w:sz w:val="22"/>
          <w:szCs w:val="22"/>
          <w:lang w:val="sq-AL"/>
        </w:rPr>
        <w:t xml:space="preserve">sipas parashikimeve te ligjit nr. </w:t>
      </w:r>
      <w:r>
        <w:rPr>
          <w:rFonts w:asciiTheme="minorHAnsi" w:hAnsiTheme="minorHAnsi" w:cstheme="minorHAnsi"/>
          <w:sz w:val="22"/>
          <w:szCs w:val="22"/>
          <w:lang w:val="sq-AL"/>
        </w:rPr>
        <w:t>54/2024.</w:t>
      </w:r>
    </w:p>
    <w:p w14:paraId="255E0C6C" w14:textId="77777777" w:rsidR="001E1947" w:rsidRPr="005624A4" w:rsidRDefault="001E1947" w:rsidP="001E1947">
      <w:pPr>
        <w:contextualSpacing/>
        <w:jc w:val="both"/>
        <w:rPr>
          <w:rFonts w:asciiTheme="minorHAnsi" w:hAnsiTheme="minorHAnsi" w:cstheme="minorHAnsi"/>
          <w:noProof/>
          <w:sz w:val="22"/>
          <w:szCs w:val="22"/>
          <w:lang w:val="sq-AL"/>
        </w:rPr>
      </w:pPr>
      <w:r>
        <w:rPr>
          <w:rFonts w:asciiTheme="minorHAnsi" w:hAnsiTheme="minorHAnsi" w:cstheme="minorHAnsi"/>
          <w:noProof/>
          <w:sz w:val="22"/>
          <w:szCs w:val="22"/>
          <w:lang w:val="sq-AL"/>
        </w:rPr>
        <w:t xml:space="preserve">4.1.23 Operatori mund te ndermarre masa te arsyeshme per menaxhimin e trafikut per te evituar rreziqe nga mbingarkesa te rrjetit apo sigurimin e parametrave te cilesise se sherbimit, masa te cilat nuk do te zbatohen per nje kohe me te gjate se sa eshte e nevojshme. </w:t>
      </w:r>
    </w:p>
    <w:p w14:paraId="240F4F92"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4.1.24 Te lajmeroje pajtimtarin nepermjet </w:t>
      </w:r>
      <w:r>
        <w:rPr>
          <w:rFonts w:asciiTheme="minorHAnsi" w:hAnsiTheme="minorHAnsi" w:cstheme="minorHAnsi"/>
          <w:color w:val="000000"/>
          <w:sz w:val="22"/>
          <w:szCs w:val="22"/>
          <w:lang w:val="sq-AL"/>
        </w:rPr>
        <w:t>sherbimit postar/e-mail/SMS/</w:t>
      </w:r>
      <w:r>
        <w:rPr>
          <w:rFonts w:asciiTheme="minorHAnsi" w:hAnsiTheme="minorHAnsi" w:cstheme="minorHAnsi"/>
          <w:sz w:val="22"/>
          <w:szCs w:val="22"/>
          <w:lang w:val="sq-AL"/>
        </w:rPr>
        <w:t xml:space="preserve">apo formave te tjera te komunikimeve elektronike te qendrueshme ne faqet e tyre apo ne pikat e shitjes: </w:t>
      </w:r>
    </w:p>
    <w:p w14:paraId="7A6C60B0" w14:textId="77777777" w:rsidR="001E1947" w:rsidRPr="005624A4" w:rsidRDefault="001E1947" w:rsidP="00BD2E9D">
      <w:pPr>
        <w:numPr>
          <w:ilvl w:val="0"/>
          <w:numId w:val="3"/>
        </w:numPr>
        <w:spacing w:after="200"/>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Per nderprerjet dhe cilesine e dobet te sherbimit te ofruar, gjate kontrolleve periodike, riparimeve apo permiresimeve te rrjetit, provave te planifikuara si edhe diten dhe kohezgjatjen e nderprerjes apo cilesine e dobet te sherbimit jo me vone se 24 ore perpara perfundimit te tij efektiv.</w:t>
      </w:r>
    </w:p>
    <w:p w14:paraId="2AC6392C" w14:textId="77777777" w:rsidR="001E1947" w:rsidRPr="005624A4" w:rsidRDefault="001E1947" w:rsidP="00BD2E9D">
      <w:pPr>
        <w:numPr>
          <w:ilvl w:val="0"/>
          <w:numId w:val="3"/>
        </w:numPr>
        <w:spacing w:after="200"/>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Per kufizimet ne ofrimin e sherbimeve te imponuara nga autoritetet kompetente ne kushte te jashtezakonshme, fatkeqsive apo avarive te lidhura me mbrojtjen dhe sigurine kombetare, pa ja hequr pergjegjesine per normalizimin e gjendjes brenda nje periudhe sa me shkurter te jete e mundur.</w:t>
      </w:r>
    </w:p>
    <w:p w14:paraId="118C22EE"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4.1.25 Operatori mund te ndermarre masa deri ne pezullimin e sherbimeve si kunderveprim ndaj incidenteve te sigurise ose integritetit apo per shkak te kercenimeve dhe cenimeve ndaj rrjetit/sherbimit.</w:t>
      </w:r>
    </w:p>
    <w:p w14:paraId="4824C50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Cs/>
          <w:sz w:val="22"/>
          <w:szCs w:val="22"/>
          <w:lang w:val="sq-AL"/>
        </w:rPr>
        <w:t>4.1.26 T</w:t>
      </w:r>
      <w:r>
        <w:rPr>
          <w:rFonts w:asciiTheme="minorHAnsi" w:hAnsiTheme="minorHAnsi" w:cstheme="minorHAnsi"/>
          <w:sz w:val="22"/>
          <w:szCs w:val="22"/>
          <w:lang w:val="sq-AL"/>
        </w:rPr>
        <w:t>e siguroje kushte per pranimin e pagesave nga Pajtimtarit, per gjate gjithe diteve te javes, me orar 08</w:t>
      </w:r>
      <w:r>
        <w:rPr>
          <w:rFonts w:asciiTheme="minorHAnsi" w:hAnsiTheme="minorHAnsi" w:cstheme="minorHAnsi"/>
          <w:sz w:val="22"/>
          <w:szCs w:val="22"/>
          <w:vertAlign w:val="superscript"/>
          <w:lang w:val="sq-AL"/>
        </w:rPr>
        <w:t>.oo</w:t>
      </w:r>
      <w:r>
        <w:rPr>
          <w:rFonts w:asciiTheme="minorHAnsi" w:hAnsiTheme="minorHAnsi" w:cstheme="minorHAnsi"/>
          <w:sz w:val="22"/>
          <w:szCs w:val="22"/>
          <w:lang w:val="sq-AL"/>
        </w:rPr>
        <w:t>–20.</w:t>
      </w:r>
      <w:r>
        <w:rPr>
          <w:rFonts w:asciiTheme="minorHAnsi" w:hAnsiTheme="minorHAnsi" w:cstheme="minorHAnsi"/>
          <w:sz w:val="22"/>
          <w:szCs w:val="22"/>
          <w:vertAlign w:val="superscript"/>
          <w:lang w:val="sq-AL"/>
        </w:rPr>
        <w:t>oo.</w:t>
      </w:r>
    </w:p>
    <w:p w14:paraId="45A84D3A"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Cs/>
          <w:sz w:val="22"/>
          <w:szCs w:val="22"/>
          <w:lang w:val="sq-AL"/>
        </w:rPr>
        <w:t>4.1.27 T</w:t>
      </w:r>
      <w:r>
        <w:rPr>
          <w:rFonts w:asciiTheme="minorHAnsi" w:hAnsiTheme="minorHAnsi" w:cstheme="minorHAnsi"/>
          <w:sz w:val="22"/>
          <w:szCs w:val="22"/>
          <w:lang w:val="sq-AL"/>
        </w:rPr>
        <w:t xml:space="preserve">e trajtoje dhe te zgjidhe brenda 3 (tre) diteve kalendarike, kerkesen e Pajtimtarit per </w:t>
      </w:r>
      <w:r>
        <w:rPr>
          <w:rFonts w:asciiTheme="minorHAnsi" w:hAnsiTheme="minorHAnsi" w:cstheme="minorHAnsi"/>
          <w:bCs/>
          <w:sz w:val="22"/>
          <w:szCs w:val="22"/>
          <w:lang w:val="sq-AL"/>
        </w:rPr>
        <w:t>cdo ndryshim te sherbimeve shtese dhe te  kategorise se pajtimit.</w:t>
      </w:r>
      <w:r>
        <w:rPr>
          <w:rFonts w:asciiTheme="minorHAnsi" w:hAnsiTheme="minorHAnsi" w:cstheme="minorHAnsi"/>
          <w:sz w:val="22"/>
          <w:szCs w:val="22"/>
          <w:lang w:val="sq-AL"/>
        </w:rPr>
        <w:t xml:space="preserve"> </w:t>
      </w:r>
    </w:p>
    <w:p w14:paraId="64A78B2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Cs/>
          <w:sz w:val="22"/>
          <w:szCs w:val="22"/>
          <w:lang w:val="sq-AL"/>
        </w:rPr>
        <w:t>4.1.28 T</w:t>
      </w:r>
      <w:r>
        <w:rPr>
          <w:rFonts w:asciiTheme="minorHAnsi" w:hAnsiTheme="minorHAnsi" w:cstheme="minorHAnsi"/>
          <w:sz w:val="22"/>
          <w:szCs w:val="22"/>
          <w:lang w:val="sq-AL"/>
        </w:rPr>
        <w:t>e njoftoje me shkrim/sms/etj, per zbatimin e sanksioneve sipas parashikimeve te kesaj kontrate ne rast mospermbushje te detyrimeve kontraktore nga Pajtimtari.</w:t>
      </w:r>
    </w:p>
    <w:p w14:paraId="0A9326C6" w14:textId="77777777" w:rsidR="001E1947" w:rsidRPr="005624A4" w:rsidRDefault="001E1947" w:rsidP="001E1947">
      <w:pPr>
        <w:jc w:val="both"/>
        <w:rPr>
          <w:rFonts w:asciiTheme="minorHAnsi" w:hAnsiTheme="minorHAnsi" w:cstheme="minorHAnsi"/>
          <w:bCs/>
          <w:sz w:val="22"/>
          <w:szCs w:val="22"/>
          <w:lang w:val="sq-AL"/>
        </w:rPr>
      </w:pPr>
      <w:r>
        <w:rPr>
          <w:rFonts w:asciiTheme="minorHAnsi" w:hAnsiTheme="minorHAnsi" w:cstheme="minorHAnsi"/>
          <w:bCs/>
          <w:sz w:val="22"/>
          <w:szCs w:val="22"/>
          <w:lang w:val="sq-AL"/>
        </w:rPr>
        <w:t>4.1.29 Te t</w:t>
      </w:r>
      <w:r>
        <w:rPr>
          <w:rFonts w:asciiTheme="minorHAnsi" w:hAnsiTheme="minorHAnsi" w:cstheme="minorHAnsi"/>
          <w:sz w:val="22"/>
          <w:szCs w:val="22"/>
          <w:lang w:val="sq-AL"/>
        </w:rPr>
        <w:t>rajtoje kerkesat/ankesat me shkrim te Pajtimtarit</w:t>
      </w:r>
      <w:r>
        <w:rPr>
          <w:rFonts w:asciiTheme="minorHAnsi" w:hAnsiTheme="minorHAnsi" w:cstheme="minorHAnsi"/>
          <w:bCs/>
          <w:sz w:val="22"/>
          <w:szCs w:val="22"/>
          <w:lang w:val="sq-AL"/>
        </w:rPr>
        <w:t>.</w:t>
      </w:r>
    </w:p>
    <w:p w14:paraId="4A434336" w14:textId="77777777" w:rsidR="001E1947" w:rsidRPr="005624A4" w:rsidRDefault="001E1947" w:rsidP="001E1947">
      <w:pPr>
        <w:jc w:val="both"/>
        <w:rPr>
          <w:rFonts w:asciiTheme="minorHAnsi" w:hAnsiTheme="minorHAnsi" w:cstheme="minorHAnsi"/>
          <w:b/>
          <w:bCs/>
          <w:sz w:val="22"/>
          <w:szCs w:val="22"/>
          <w:lang w:val="sq-AL"/>
        </w:rPr>
      </w:pPr>
      <w:r>
        <w:rPr>
          <w:rFonts w:asciiTheme="minorHAnsi" w:hAnsiTheme="minorHAnsi" w:cstheme="minorHAnsi"/>
          <w:bCs/>
          <w:sz w:val="22"/>
          <w:szCs w:val="22"/>
          <w:lang w:val="sq-AL"/>
        </w:rPr>
        <w:t>4.1.30 T</w:t>
      </w:r>
      <w:r>
        <w:rPr>
          <w:rFonts w:asciiTheme="minorHAnsi" w:hAnsiTheme="minorHAnsi" w:cstheme="minorHAnsi"/>
          <w:sz w:val="22"/>
          <w:szCs w:val="22"/>
          <w:lang w:val="sq-AL"/>
        </w:rPr>
        <w:t>e publikoje treguesit e cilesise per sherbimin internet.</w:t>
      </w:r>
    </w:p>
    <w:p w14:paraId="11763AD3"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Cs/>
          <w:sz w:val="22"/>
          <w:szCs w:val="22"/>
          <w:lang w:val="sq-AL"/>
        </w:rPr>
        <w:t>4.1.31 T</w:t>
      </w:r>
      <w:r>
        <w:rPr>
          <w:rFonts w:asciiTheme="minorHAnsi" w:hAnsiTheme="minorHAnsi" w:cstheme="minorHAnsi"/>
          <w:sz w:val="22"/>
          <w:szCs w:val="22"/>
          <w:lang w:val="sq-AL"/>
        </w:rPr>
        <w:t>e zbatoje, per zgjidhjen e mosmarreveshjeve me Pajtimtarin, procedura te thjeshta dhe efektive.</w:t>
      </w:r>
    </w:p>
    <w:p w14:paraId="7FBB59B6"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4.1.32 Te riaktivizoje automatikisht sherbimin e pezulluar nga pajtimtari, sipas kerkeses se ketij te fundit, menjehere pas perfundimit te afatit te pezullimit te sherbimit te percaktuar ne kerkese.</w:t>
      </w:r>
    </w:p>
    <w:p w14:paraId="516D89A3"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4.1.33 Te rimbursoje pajtimtarin per mbifaturime per sherbimet e ofruara.</w:t>
      </w:r>
    </w:p>
    <w:p w14:paraId="7246090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4.1.34 Te mundesoje akses te barabarte dhe mundesi zgjedhjeje per pajtimtaret me aftesi te kufizuara, sipas percaktimeve ligjore dhe akteve nenligjore ne fuqi, ne lidhje me kete.</w:t>
      </w:r>
    </w:p>
    <w:p w14:paraId="03D64BE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4.1.35 Te mundesoje per pajtimtarin ne menyre te thjeshte dhe pa pagese ndalimin automatikisht te thirrjeve te ridrejtuara nga nje pale e trete ne drejtim te pajisjes fundore te pajtimtarit.</w:t>
      </w:r>
    </w:p>
    <w:p w14:paraId="4F2BCE64"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t xml:space="preserve">4.1.36 Te kryeje monitorim te vazhdueshem te sherbimeve dhe te marre masa per riparimin e problemeve teknike ne kohen me te shkurter qe te jete e mundur por jo me shume se 72 ore. Afati i  riparimit fillon nga momenti i njoftimit te problemit nga pajtimtari apo nga konstatimi i tij nga Operatori, perjashtuar rastet kur vonesa vjen nga Pajtimtari. </w:t>
      </w:r>
    </w:p>
    <w:p w14:paraId="5E999F8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t>4.1.37 Operatori duhet te ruaje informacionin sipas kushteve te vendosura ne ligj dhe duhet te behet i vlefshem per pajtimtaret me kerkesen e tyre me shkrim, siç percaktohet nga ligji.</w:t>
      </w:r>
    </w:p>
    <w:p w14:paraId="4688F526"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4.1.38 Operatori merr persiper realizimin e aktivizimit te sherbimit te kontraktuar dhe riparimin e difekteve apo zgjidhjen e ankeses se pajtimtarit brenda 3 diteve pune nga data e nenshkrimit te kontrates apo nga data e konstatimit te defektit ose paraqitjes se ankeses nga pajtimtari. Per ankesa specifike ne lidhje me faturimin, koha e zgjdhjes mund te jete me e gjate se 3 dite, por ne te gjitha rastet jo me vone se data e daljes se fatures se muajit pasardhes per te cilin pajtimtari ka bere ankesen.</w:t>
      </w:r>
    </w:p>
    <w:p w14:paraId="0F31921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4.1.39 Te vendos ne dispozicion te personave me aftesi te kufizuar versionin ne “large print” ose “braille” te kontrates se pajtimit. Detajet te kontaktit te sipermarresit per kete qellim publikohen ne faqen zyrtare te internetit te Operatorit. </w:t>
      </w:r>
    </w:p>
    <w:p w14:paraId="7BBF3E2B" w14:textId="77777777" w:rsidR="001E1947" w:rsidRPr="005624A4" w:rsidRDefault="001E1947" w:rsidP="001E1947">
      <w:pPr>
        <w:contextualSpacing/>
        <w:jc w:val="both"/>
        <w:rPr>
          <w:rFonts w:asciiTheme="minorHAnsi" w:hAnsiTheme="minorHAnsi" w:cstheme="minorHAnsi"/>
          <w:sz w:val="22"/>
          <w:szCs w:val="22"/>
          <w:lang w:val="sq-AL"/>
        </w:rPr>
      </w:pPr>
    </w:p>
    <w:p w14:paraId="72C0FD71" w14:textId="77777777" w:rsidR="001E1947" w:rsidRPr="005624A4" w:rsidRDefault="001E1947" w:rsidP="001E1947">
      <w:pPr>
        <w:contextualSpacing/>
        <w:jc w:val="both"/>
        <w:rPr>
          <w:rFonts w:asciiTheme="minorHAnsi" w:hAnsiTheme="minorHAnsi" w:cstheme="minorHAnsi"/>
          <w:b/>
          <w:sz w:val="22"/>
          <w:szCs w:val="22"/>
          <w:lang w:val="sq-AL"/>
        </w:rPr>
      </w:pPr>
      <w:r>
        <w:rPr>
          <w:rFonts w:asciiTheme="minorHAnsi" w:hAnsiTheme="minorHAnsi" w:cstheme="minorHAnsi"/>
          <w:b/>
          <w:sz w:val="22"/>
          <w:szCs w:val="22"/>
          <w:lang w:val="sq-AL"/>
        </w:rPr>
        <w:t>4.2</w:t>
      </w:r>
      <w:r>
        <w:rPr>
          <w:rFonts w:asciiTheme="minorHAnsi" w:hAnsiTheme="minorHAnsi" w:cstheme="minorHAnsi"/>
          <w:b/>
          <w:sz w:val="22"/>
          <w:szCs w:val="22"/>
          <w:lang w:val="sq-AL"/>
        </w:rPr>
        <w:tab/>
        <w:t xml:space="preserve">  PAJTIMTARI DETYROHET:</w:t>
      </w:r>
    </w:p>
    <w:p w14:paraId="70C7C1C6" w14:textId="77777777" w:rsidR="001E1947" w:rsidRPr="005624A4" w:rsidRDefault="001E1947" w:rsidP="001E1947">
      <w:pPr>
        <w:jc w:val="both"/>
        <w:rPr>
          <w:rFonts w:asciiTheme="minorHAnsi" w:hAnsiTheme="minorHAnsi" w:cstheme="minorHAnsi"/>
          <w:b/>
          <w:sz w:val="22"/>
          <w:szCs w:val="22"/>
          <w:u w:val="single"/>
          <w:lang w:val="sq-AL"/>
        </w:rPr>
      </w:pPr>
    </w:p>
    <w:p w14:paraId="3A61AE29"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4.2.1 Te siguroje me shpenzimet e tij instalimin e sherbimeve dhe/ose pajisjen e nevojshme per lidhjen e sherbimit te internetit (Modem/Spliter/Ruter/etj). Ne rastet kur pajisjet ofrohen nga Operatori, pajtimtari eshte i detyruar ti ktheje ato, ne gjendje pune, ne perfundim te kontrates, ose te kompensoje ne vlere monetare pajisjet, duke zbritur koston e amortizimit.</w:t>
      </w:r>
    </w:p>
    <w:p w14:paraId="50631DA8"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4.2.2 Te kryeje pagesen per sherbimin e ofruar, sipas menyres dhe afateve te percaktuara ne Kontrate dhe Lidhjet/ anekset e saj si dhe te marre dhe ruaje kopjen e dokumentave qe vertetojne kryerjen e veprimeve financiare per pagesen e fatures.</w:t>
      </w:r>
    </w:p>
    <w:p w14:paraId="057589CE" w14:textId="77777777" w:rsidR="001E1947" w:rsidRPr="005624A4" w:rsidRDefault="00003C5E"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 Te likujdoje te gjitha detyrimet financiare ndaj Operatorit, qe kane lindur deri ne momentin e perfundimit te kontrates.</w:t>
      </w:r>
    </w:p>
    <w:p w14:paraId="09345A2A"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4.2.1 Te perdore sherbimin e ofruar ne perputhje me kategorine e pajtimit te percaktuar ne Kontrate.</w:t>
      </w:r>
    </w:p>
    <w:p w14:paraId="3873A4D2"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4.2.2 Te mos perdore sherbimin e ofruar per qellime ilegale, per te shqetesuar, fyer apo kercenuar Pajtimtaret e rrjeteve te tjera te komunikimeve elektronike, apo per te kryer vepra qe bien ne kundershtim me Legjislacionin Shqiptar.</w:t>
      </w:r>
    </w:p>
    <w:p w14:paraId="4786E288"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4.2.3 Te mos keqperdore sherbimin dhe te mos vendose ne rrezik sigurine dhe integritetin e rrjetit te Operatorit.</w:t>
      </w:r>
    </w:p>
    <w:p w14:paraId="1CAD57DF"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4.2.4 Te mos perdore sherbimin per qellime rishitje.</w:t>
      </w:r>
    </w:p>
    <w:p w14:paraId="4110BF08"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4.2.5 Te mos transferoje sherbimin ne palet e treta.</w:t>
      </w:r>
    </w:p>
    <w:p w14:paraId="3A7D7883"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4.2.6 Te mos ofroje ne çdo forme, per nje arsye apo nje tjeter, as te krijoje kushte per kopjim, regjistrim, ritransferim ose perdorim te permbajtjes dhe sherbimeve per qellime te tjera, dhe pa kapercim ose perpjekje te kaperceje mekanizmat per mbrojtjen e programeve kunder veprimeve te tilla dhe/ose perdorime te paautorizuara.</w:t>
      </w:r>
    </w:p>
    <w:p w14:paraId="7A8514ED"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4.2.7 Te lidhe ne rrjet vetem pajisje te certifikuara dhe te sigurohet qe teknologjia e tyre eshte e pershtatshme me ate qe kerkohet ne sherbimin e aksesit ne internet te Operatorit.</w:t>
      </w:r>
    </w:p>
    <w:p w14:paraId="5E80B20B"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 xml:space="preserve">4.2.8 Te mos zbatoje, apo lejoje persona te paautorizuar, te bejne ndryshime ne pajisjet e komunikimeve elektronike dhe/ose rrjetit dhe te mos lejoje keta te fundit te lidhen te pajisjet e tyre pa njoftimin me shkrim me pare te operatorit. </w:t>
      </w:r>
    </w:p>
    <w:p w14:paraId="0A3B4A35"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4.2.9 Te mos demtoje instalimet apo pajisjet telefonike, por pa u kufizuar vetem ne to, te Operatorit, te cilat ndodhen ne territorin dhe objektet prone private ose publike.</w:t>
      </w:r>
    </w:p>
    <w:p w14:paraId="1F9A908C" w14:textId="77777777" w:rsidR="001E1947" w:rsidRPr="005624A4" w:rsidRDefault="00003C5E"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 xml:space="preserve">4.2.10 Te lejoje ne rast nevoje, per realizimin e ofrimit te sherbimit te pajtimtarit, hyrjen ne pronat private, te punonjesve te autorizuar te Operatorit, per permbushjen e kontrates. </w:t>
      </w:r>
    </w:p>
    <w:p w14:paraId="07A814AB"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4.2.11 Te mos kaloje apo transferoje te te tretet te drejtat dhe detyrimet ndaj Operatorit sipas kontrates se pajtimit, pa miratimin me shkrim te ketij te fundit.</w:t>
      </w:r>
    </w:p>
    <w:p w14:paraId="562D9460" w14:textId="77777777" w:rsidR="001E1947" w:rsidRPr="005624A4" w:rsidRDefault="001E1947" w:rsidP="001E1947">
      <w:pPr>
        <w:jc w:val="both"/>
        <w:rPr>
          <w:rFonts w:asciiTheme="minorHAnsi" w:eastAsia="Calibri" w:hAnsiTheme="minorHAnsi" w:cstheme="minorHAnsi"/>
          <w:sz w:val="22"/>
          <w:szCs w:val="22"/>
          <w:shd w:val="clear" w:color="auto" w:fill="FFFFFF"/>
          <w:lang w:val="sq-AL"/>
        </w:rPr>
      </w:pPr>
      <w:r>
        <w:rPr>
          <w:rFonts w:asciiTheme="minorHAnsi" w:eastAsia="Calibri" w:hAnsiTheme="minorHAnsi" w:cstheme="minorHAnsi"/>
          <w:sz w:val="22"/>
          <w:szCs w:val="22"/>
          <w:shd w:val="clear" w:color="auto" w:fill="FFFFFF"/>
          <w:lang w:val="sq-AL"/>
        </w:rPr>
        <w:t>4.2.12 Te njoftoje me shkrim Operatorin, per cdo ndryshim te te dhenave te tij identifikuese, apo te dhenave te komunikimit mes paleve. Deri ne njoftimin e ndryshimeve te tilla, faturat dhe cdo komunikim/njoftim tjeter do te vijoje kryhet ne pikat e kontaktit te percaktuara ne kontrate. </w:t>
      </w:r>
    </w:p>
    <w:p w14:paraId="2DA1FFD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Cs/>
          <w:sz w:val="22"/>
          <w:szCs w:val="22"/>
          <w:lang w:val="sq-AL"/>
        </w:rPr>
        <w:t>4.2.13 Te mos lejoje akses per te miturit ne programe pornografike ose programe te tjera dhe ose ne adresa interneti te papershtatshme.</w:t>
      </w:r>
    </w:p>
    <w:p w14:paraId="3ADFBFB4"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Cs/>
          <w:sz w:val="22"/>
          <w:szCs w:val="22"/>
          <w:lang w:val="sq-AL"/>
        </w:rPr>
        <w:t>4.2.14 Te mbroje dhe te menaxhoje me kujdesin e tij pjeset e perbashketa te rrjetit te komunikimeve elektronike te operatorit te ndertuara ne pronen e pajtimtarit dhe/ose pronen ne perdorim. Pajtimtari nuk do t’u lejoje akses paleve te treta ne keto pjese te rrjetit, perveç se me miratimin e operatorit.</w:t>
      </w:r>
    </w:p>
    <w:p w14:paraId="34CA40D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4.2.15 Te ndihmoje operatorin ne ndertimin e pjeseve te perbashketa dhe te aferta te rrjetit, duke perfshire kanalet e lidhjeve te rrjetit te godines per rrjetin e komunikimeve elektronike publike te Operatorit dhe instalimin e rrjetit te komunikimeve te godines.</w:t>
      </w:r>
    </w:p>
    <w:p w14:paraId="4E2774BE" w14:textId="77777777" w:rsidR="001E1947" w:rsidRPr="005624A4" w:rsidRDefault="001E1947" w:rsidP="001E1947">
      <w:pPr>
        <w:jc w:val="both"/>
        <w:rPr>
          <w:rFonts w:asciiTheme="minorHAnsi" w:eastAsia="Calibri" w:hAnsiTheme="minorHAnsi" w:cstheme="minorHAnsi"/>
          <w:sz w:val="22"/>
          <w:szCs w:val="22"/>
          <w:lang w:val="sq-AL"/>
        </w:rPr>
      </w:pPr>
      <w:r>
        <w:rPr>
          <w:rFonts w:asciiTheme="minorHAnsi" w:eastAsia="Calibri" w:hAnsiTheme="minorHAnsi" w:cstheme="minorHAnsi"/>
          <w:sz w:val="22"/>
          <w:szCs w:val="22"/>
          <w:lang w:val="sq-AL"/>
        </w:rPr>
        <w:t>4.2.16 Te paguaje per demet e shkaktuara me dashje (paramendim) per Operatorin qe jane direkte (te drejtperdrejta), te menjehershme me veprimet e tyre dhe prishin detyrimet sipas kesaj kontrate. Pajtimtari mund te deshtoje ne plotesimin e ndonje detyrimi te parashikuar ne kete kontrate, ne rastin e nje force madhore. Ne keto raste, ai do te njoftohet ne kohe nga Operatori per natyren, forcen madhore dhe pasojat e mundshme, per plotesimin e detyrimeve te tyre.</w:t>
      </w:r>
    </w:p>
    <w:p w14:paraId="5AB66CAC" w14:textId="77777777" w:rsidR="001E1947" w:rsidRPr="005624A4" w:rsidRDefault="001E1947" w:rsidP="001E1947">
      <w:pPr>
        <w:jc w:val="both"/>
        <w:rPr>
          <w:rFonts w:asciiTheme="minorHAnsi" w:eastAsia="Calibri" w:hAnsiTheme="minorHAnsi" w:cstheme="minorHAnsi"/>
          <w:sz w:val="22"/>
          <w:szCs w:val="22"/>
          <w:lang w:val="sq-AL"/>
        </w:rPr>
      </w:pPr>
      <w:r>
        <w:rPr>
          <w:rFonts w:asciiTheme="minorHAnsi" w:eastAsia="Calibri" w:hAnsiTheme="minorHAnsi" w:cstheme="minorHAnsi"/>
          <w:sz w:val="22"/>
          <w:szCs w:val="22"/>
          <w:lang w:val="sq-AL"/>
        </w:rPr>
        <w:lastRenderedPageBreak/>
        <w:t>4.2.17 Te ktheje aparatin apo pajisjen e komunikimeve elektronike te marre ne  perdorim ne kushtet qe i jane dhene, perveçse per perdorim funksional normal, brenda 5 (pese) diteve kalendarike, ne rastet e perfundimit te kontrates nga Operatori. Ne rastin e perfundimit te kontrates nga ana e Pajtimtarit, Operatorit i lind e drejta te kerkoje kthimin e aparatit apo pajisjeve te komunikimeve elektronike ne perdorim ne momentin e paraqitjes se kerkeses per perfundim Kontrate.</w:t>
      </w:r>
    </w:p>
    <w:p w14:paraId="2373DF8C" w14:textId="77777777" w:rsidR="001E1947" w:rsidRPr="005624A4" w:rsidRDefault="001E1947" w:rsidP="001E1947">
      <w:pPr>
        <w:jc w:val="both"/>
        <w:rPr>
          <w:rFonts w:asciiTheme="minorHAnsi" w:eastAsia="Calibri" w:hAnsiTheme="minorHAnsi" w:cstheme="minorHAnsi"/>
          <w:sz w:val="22"/>
          <w:szCs w:val="22"/>
          <w:lang w:val="sq-AL"/>
        </w:rPr>
      </w:pPr>
      <w:r>
        <w:rPr>
          <w:rFonts w:asciiTheme="minorHAnsi" w:eastAsia="Calibri" w:hAnsiTheme="minorHAnsi" w:cstheme="minorHAnsi"/>
          <w:sz w:val="22"/>
          <w:szCs w:val="22"/>
          <w:lang w:val="sq-AL"/>
        </w:rPr>
        <w:t xml:space="preserve">4.2.18 Te paguaje te gjitha detyrimet e papaguara, duke perfshire faturat e papaguara, faturen e emetuar nga Operatori deri ne diten e nderprerjes se kontrates. </w:t>
      </w:r>
    </w:p>
    <w:p w14:paraId="2F53C844" w14:textId="77777777" w:rsidR="001E1947" w:rsidRPr="005624A4" w:rsidRDefault="001E1947" w:rsidP="001E1947">
      <w:pPr>
        <w:jc w:val="both"/>
        <w:rPr>
          <w:rFonts w:asciiTheme="minorHAnsi" w:hAnsiTheme="minorHAnsi" w:cstheme="minorHAnsi"/>
          <w:b/>
          <w:sz w:val="22"/>
          <w:szCs w:val="22"/>
          <w:lang w:val="sq-AL"/>
        </w:rPr>
      </w:pPr>
    </w:p>
    <w:p w14:paraId="3C369A57" w14:textId="77777777" w:rsidR="001E1947" w:rsidRPr="005624A4" w:rsidRDefault="001E1947" w:rsidP="001E1947">
      <w:pPr>
        <w:jc w:val="both"/>
        <w:rPr>
          <w:rFonts w:asciiTheme="minorHAnsi" w:hAnsiTheme="minorHAnsi" w:cstheme="minorHAnsi"/>
          <w:b/>
          <w:sz w:val="22"/>
          <w:szCs w:val="22"/>
          <w:lang w:val="sq-AL"/>
        </w:rPr>
      </w:pPr>
      <w:r>
        <w:rPr>
          <w:rFonts w:asciiTheme="minorHAnsi" w:hAnsiTheme="minorHAnsi" w:cstheme="minorHAnsi"/>
          <w:b/>
          <w:sz w:val="22"/>
          <w:szCs w:val="22"/>
          <w:lang w:val="sq-AL"/>
        </w:rPr>
        <w:t xml:space="preserve">NENI 5. </w:t>
      </w:r>
      <w:r>
        <w:rPr>
          <w:rFonts w:asciiTheme="minorHAnsi" w:hAnsiTheme="minorHAnsi" w:cstheme="minorHAnsi"/>
          <w:b/>
          <w:sz w:val="22"/>
          <w:szCs w:val="22"/>
          <w:u w:val="single"/>
          <w:lang w:val="sq-AL"/>
        </w:rPr>
        <w:t>TE DREJTAT</w:t>
      </w:r>
    </w:p>
    <w:p w14:paraId="15CBD9F1" w14:textId="77777777" w:rsidR="001E1947" w:rsidRPr="005624A4" w:rsidRDefault="001E1947" w:rsidP="001E1947">
      <w:pPr>
        <w:jc w:val="both"/>
        <w:rPr>
          <w:rFonts w:asciiTheme="minorHAnsi" w:hAnsiTheme="minorHAnsi" w:cstheme="minorHAnsi"/>
          <w:sz w:val="22"/>
          <w:szCs w:val="22"/>
          <w:lang w:val="sq-AL"/>
        </w:rPr>
      </w:pPr>
    </w:p>
    <w:p w14:paraId="4874C053" w14:textId="77777777" w:rsidR="001E1947" w:rsidRPr="005624A4" w:rsidRDefault="001E1947" w:rsidP="001E1947">
      <w:pPr>
        <w:jc w:val="both"/>
        <w:rPr>
          <w:rFonts w:asciiTheme="minorHAnsi" w:hAnsiTheme="minorHAnsi" w:cstheme="minorHAnsi"/>
          <w:b/>
          <w:sz w:val="22"/>
          <w:szCs w:val="22"/>
          <w:lang w:val="sq-AL"/>
        </w:rPr>
      </w:pPr>
      <w:r>
        <w:rPr>
          <w:rFonts w:asciiTheme="minorHAnsi" w:hAnsiTheme="minorHAnsi" w:cstheme="minorHAnsi"/>
          <w:b/>
          <w:sz w:val="22"/>
          <w:szCs w:val="22"/>
          <w:lang w:val="sq-AL"/>
        </w:rPr>
        <w:t>5.1 OPERATORI KA TE DREJTE:</w:t>
      </w:r>
    </w:p>
    <w:p w14:paraId="42031ED2" w14:textId="77777777" w:rsidR="00291873" w:rsidRPr="005624A4" w:rsidRDefault="00291873" w:rsidP="001E1947">
      <w:pPr>
        <w:jc w:val="both"/>
        <w:rPr>
          <w:rFonts w:asciiTheme="minorHAnsi" w:hAnsiTheme="minorHAnsi" w:cstheme="minorHAnsi"/>
          <w:b/>
          <w:sz w:val="22"/>
          <w:szCs w:val="22"/>
          <w:lang w:val="sq-AL"/>
        </w:rPr>
      </w:pPr>
    </w:p>
    <w:p w14:paraId="0CC242FF" w14:textId="77777777" w:rsidR="001E1947" w:rsidRPr="005624A4" w:rsidRDefault="001E1947" w:rsidP="001E1947">
      <w:pPr>
        <w:tabs>
          <w:tab w:val="num" w:pos="720"/>
        </w:tabs>
        <w:jc w:val="both"/>
        <w:rPr>
          <w:rFonts w:asciiTheme="minorHAnsi" w:hAnsiTheme="minorHAnsi" w:cstheme="minorHAnsi"/>
          <w:sz w:val="22"/>
          <w:szCs w:val="22"/>
          <w:lang w:val="sq-AL"/>
        </w:rPr>
      </w:pPr>
      <w:r>
        <w:rPr>
          <w:rFonts w:asciiTheme="minorHAnsi" w:hAnsiTheme="minorHAnsi" w:cstheme="minorHAnsi"/>
          <w:sz w:val="22"/>
          <w:szCs w:val="22"/>
          <w:lang w:val="sq-AL"/>
        </w:rPr>
        <w:t>5.1.1 T’i nderprese ofrimin e Sherbimit dhe ose sherbimeve, pajtimtarit i cili nuk ka zbatuar detyrimet qe rrjedhin nga percaktimet e Nenit 4.2.</w:t>
      </w:r>
    </w:p>
    <w:p w14:paraId="1390E8E9"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5.1.2 Te nderprese sherbimin objekt kontrate ne menyre te njeanshme, duke njoftuar te pakten 24 ore me perpara, per qellime mirembajtje dhe permiresimin e sherbimit. Kohezgjatja e nderprerjes te jete jo me shume se 48 ore.</w:t>
      </w:r>
    </w:p>
    <w:p w14:paraId="3943F5E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5.1.3 Te ndryshoje tarifat e ofrimit te Sherbimit gjate vlefshmerise se kontrates, sipas kushteve te percaktuara ne piken 4.1.</w:t>
      </w:r>
    </w:p>
    <w:p w14:paraId="7F3E89A4"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5.1.4 Te beje ndryshime e permiresime ne rrjetin e tij te telekomunikacioneve sipas nevojave te zgjerimit te rrjetit dhe te teknologjise.</w:t>
      </w:r>
    </w:p>
    <w:p w14:paraId="1D33652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5.1.7 Te mos pezulloje sherbimet, pavaresisht kerkeses se pajtimtarit, kur sherbimet ofrohen se bashku ose jane ngushtesisht te lidhur me njeri-tjetrin. Operatori ne cdo rast, mund te vendose ne diskrecion te tij ndryshe.</w:t>
      </w:r>
    </w:p>
    <w:p w14:paraId="57BC0CFD" w14:textId="77777777" w:rsidR="001E1947" w:rsidRPr="005624A4" w:rsidRDefault="00003C5E" w:rsidP="001E1947">
      <w:pPr>
        <w:jc w:val="both"/>
        <w:rPr>
          <w:rFonts w:asciiTheme="minorHAnsi" w:hAnsiTheme="minorHAnsi" w:cstheme="minorHAnsi"/>
          <w:sz w:val="22"/>
          <w:szCs w:val="22"/>
          <w:lang w:val="sq-AL"/>
        </w:rPr>
      </w:pPr>
      <w:r>
        <w:rPr>
          <w:rFonts w:asciiTheme="minorHAnsi" w:eastAsia="Calibri" w:hAnsiTheme="minorHAnsi" w:cstheme="minorHAnsi"/>
          <w:sz w:val="22"/>
          <w:szCs w:val="22"/>
          <w:lang w:val="sq-AL"/>
        </w:rPr>
        <w:t>5.10 Te aplikoje dhe zbatoje kerkesat e pajtimtarit te paraqituar nga ky i fundit me shkrim apo nepermjet aplikimeve online, sipas kushteve te kesaj kontrate dhe anekseve te saj.</w:t>
      </w:r>
    </w:p>
    <w:p w14:paraId="644B29D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5.1.11 Te refuzoje te ekzekutoje nje kontrate sherbimesh, per lidhje ne rrjet ose rikthimin e aksesit te rrjetit te pezulluar perkohesisht dhe te ndaloje ofrimin e disa apo gjithe sherbimeve ne raste kur pajtimtari:  </w:t>
      </w:r>
    </w:p>
    <w:p w14:paraId="3291E8F7" w14:textId="77777777" w:rsidR="001E1947" w:rsidRPr="005624A4" w:rsidRDefault="001E1947" w:rsidP="00BD2E9D">
      <w:pPr>
        <w:numPr>
          <w:ilvl w:val="0"/>
          <w:numId w:val="5"/>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Deshton per te siguruar te dhena dhe dokumente sipas kontrates ose kur kushtet e nevojshme per ofrimin e sherbimeve nuk jane plotesuar, perfshire aksesin dhe perdorimin e energjise elektrike ne pronen apo godinen dhe kushte te tjera te ngjashme.  </w:t>
      </w:r>
    </w:p>
    <w:p w14:paraId="22A311DE" w14:textId="77777777" w:rsidR="001E1947" w:rsidRPr="005624A4" w:rsidRDefault="001E1947" w:rsidP="00BD2E9D">
      <w:pPr>
        <w:numPr>
          <w:ilvl w:val="0"/>
          <w:numId w:val="5"/>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Ka kaluar afatet ose ka vonuar detyrimet per pagesen e sherbimit/ve te ofruar nga operatori. </w:t>
      </w:r>
    </w:p>
    <w:p w14:paraId="64F125B9" w14:textId="77777777" w:rsidR="001E1947" w:rsidRPr="005624A4" w:rsidRDefault="001E1947" w:rsidP="00BD2E9D">
      <w:pPr>
        <w:numPr>
          <w:ilvl w:val="0"/>
          <w:numId w:val="5"/>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Ka perdorur apo ka lejuar perdorimin e pajisjeve te komunikimeve elektronike ose sherbimeve elektronike per qellime dhe ne kundershtim me parashikimet e kontrates dhe legjislacionin ne fuqi. </w:t>
      </w:r>
    </w:p>
    <w:p w14:paraId="12410D44" w14:textId="77777777" w:rsidR="001E1947" w:rsidRPr="005624A4" w:rsidRDefault="001E1947" w:rsidP="00BD2E9D">
      <w:pPr>
        <w:numPr>
          <w:ilvl w:val="0"/>
          <w:numId w:val="5"/>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Ka hyre apo eshte perpjekur te siguroje akses te sherbimet e Operatorit ne nje menyre te parregullt, te papajtueshme me kontraten e pajtimit dhe rregulloret perkatese per ofrimin e sherbimeve objekt kontrate apo te ndaluara me ligj.  </w:t>
      </w:r>
    </w:p>
    <w:p w14:paraId="64A6A21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5.1.12 Te mos ofroje sherbimin sipas kontrates se pajtimit, kur pajtimtari ka ndermarre vete apo ka lejuar pale te treta te paautorizuara te marrin persiper instalimin, modifikimin apo riparimin e pajisjeve dhe/ose te rrjetit.</w:t>
      </w:r>
    </w:p>
    <w:p w14:paraId="67A676D8" w14:textId="77777777" w:rsidR="001E1947" w:rsidRPr="005624A4" w:rsidRDefault="001E1947" w:rsidP="001E1947">
      <w:pPr>
        <w:jc w:val="both"/>
        <w:rPr>
          <w:rFonts w:asciiTheme="minorHAnsi" w:eastAsia="Calibri" w:hAnsiTheme="minorHAnsi" w:cstheme="minorHAnsi"/>
          <w:sz w:val="22"/>
          <w:szCs w:val="22"/>
          <w:lang w:val="sq-AL"/>
        </w:rPr>
      </w:pPr>
      <w:r>
        <w:rPr>
          <w:rFonts w:asciiTheme="minorHAnsi" w:eastAsia="Calibri" w:hAnsiTheme="minorHAnsi" w:cstheme="minorHAnsi"/>
          <w:sz w:val="22"/>
          <w:szCs w:val="22"/>
          <w:shd w:val="clear" w:color="auto" w:fill="FFFFFF"/>
          <w:lang w:val="sq-AL"/>
        </w:rPr>
        <w:t xml:space="preserve">5.1.13 </w:t>
      </w:r>
      <w:r>
        <w:rPr>
          <w:rFonts w:asciiTheme="minorHAnsi" w:eastAsia="Calibri" w:hAnsiTheme="minorHAnsi" w:cstheme="minorHAnsi"/>
          <w:sz w:val="22"/>
          <w:szCs w:val="22"/>
          <w:lang w:val="sq-AL"/>
        </w:rPr>
        <w:t xml:space="preserve">Operatori nuk do te jete i detyruar ndaj pajtimtarit per: </w:t>
      </w:r>
    </w:p>
    <w:p w14:paraId="782A38C6" w14:textId="77777777" w:rsidR="001E1947" w:rsidRPr="005624A4" w:rsidRDefault="001E1947" w:rsidP="00BD2E9D">
      <w:pPr>
        <w:numPr>
          <w:ilvl w:val="0"/>
          <w:numId w:val="6"/>
        </w:numPr>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Demin qe nuk shkaktohet nga veprimet direkte apo indirekte nga Operatori; </w:t>
      </w:r>
    </w:p>
    <w:p w14:paraId="06D0EAE3" w14:textId="77777777" w:rsidR="001E1947" w:rsidRPr="005624A4" w:rsidRDefault="001E1947" w:rsidP="00BD2E9D">
      <w:pPr>
        <w:numPr>
          <w:ilvl w:val="0"/>
          <w:numId w:val="6"/>
        </w:numPr>
        <w:spacing w:after="200"/>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t>Mosplotesim te detyrimeve te tij per shkak te nje force madhore gjate kohezgjatjes se saj;</w:t>
      </w:r>
    </w:p>
    <w:p w14:paraId="17CFA9C2" w14:textId="77777777" w:rsidR="001E1947" w:rsidRPr="005624A4" w:rsidRDefault="001E1947" w:rsidP="00BD2E9D">
      <w:pPr>
        <w:numPr>
          <w:ilvl w:val="0"/>
          <w:numId w:val="6"/>
        </w:numPr>
        <w:spacing w:after="200"/>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Permbajtjen e informacionit te transmetuat nepermjet rrjetit;</w:t>
      </w:r>
    </w:p>
    <w:p w14:paraId="14B04029" w14:textId="77777777" w:rsidR="001E1947" w:rsidRPr="005624A4" w:rsidRDefault="001E1947" w:rsidP="00BD2E9D">
      <w:pPr>
        <w:numPr>
          <w:ilvl w:val="0"/>
          <w:numId w:val="6"/>
        </w:numPr>
        <w:spacing w:after="200"/>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t>Nderprerjen dhe/ose cilesine e ulet te sherbimeve te komunikimeve elektronike kur kjo eshte ne kufij te parametrave teknike dhe cilesine e rrjeteve te tjera te komunikimeve elektronike, si dhe demet dhe /ose prishjet ne keto rrjete;</w:t>
      </w:r>
    </w:p>
    <w:p w14:paraId="489A1FB7" w14:textId="77777777" w:rsidR="001E1947" w:rsidRPr="005624A4" w:rsidRDefault="001E1947" w:rsidP="00BD2E9D">
      <w:pPr>
        <w:numPr>
          <w:ilvl w:val="0"/>
          <w:numId w:val="6"/>
        </w:numPr>
        <w:spacing w:after="200"/>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t>Nderprerjen dhe/ ose cilesine e ulet te sherbimeve te komunikimeve elektronike kur kjo ndodh per mungesen, pezullimin, ose prishjen e parametrave teknike te cilesise te pajisjeve te energjise te godinave dhe/ose banesave;</w:t>
      </w:r>
    </w:p>
    <w:p w14:paraId="5BBF7982" w14:textId="77777777" w:rsidR="001E1947" w:rsidRPr="005624A4" w:rsidRDefault="001E1947" w:rsidP="00BD2E9D">
      <w:pPr>
        <w:numPr>
          <w:ilvl w:val="0"/>
          <w:numId w:val="6"/>
        </w:numPr>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lastRenderedPageBreak/>
        <w:t xml:space="preserve">Mungesen e ofrimit te sherbimeve ose cilesine e dobet te tyre gjate testimeve qe kryhen nga operatori me qellimin per te inspektuar pajisjet, lidhjet, rrjetet, etj., si edhe testet me qellim permiresimin apo efektshmerine e sherbimit te ofruar, vetem subjekt per pajtimtarin duke e mbajtur kete te fundit te informuar paraprakisht.  </w:t>
      </w:r>
    </w:p>
    <w:p w14:paraId="5BA55BB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5.1.14 Operatori ka te drejte te aplikoje politikat e perdorimit te drejte te sherbimeve dhe/ose produkteve te ofruara per pajtimtarin te cilat ne cdo rast do te jene ne perputhje me rregulloret dhe dispozitat ligjore dhe nenligjore perkatese ne fuqi.</w:t>
      </w:r>
    </w:p>
    <w:p w14:paraId="71BDA153" w14:textId="77777777" w:rsidR="001E1947" w:rsidRPr="005624A4" w:rsidRDefault="001E1947" w:rsidP="001E1947">
      <w:pPr>
        <w:jc w:val="both"/>
        <w:rPr>
          <w:rFonts w:asciiTheme="minorHAnsi" w:hAnsiTheme="minorHAnsi" w:cstheme="minorHAnsi"/>
          <w:sz w:val="22"/>
          <w:szCs w:val="22"/>
          <w:lang w:val="sq-AL"/>
        </w:rPr>
      </w:pPr>
    </w:p>
    <w:p w14:paraId="12E2DF6C"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lang w:val="sq-AL"/>
        </w:rPr>
        <w:t>5.2 PAJTIMTARI KA TE DREJTE:</w:t>
      </w:r>
    </w:p>
    <w:p w14:paraId="24A1E5D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5.2.1 Te perdore sherbimin objekt kontrate ne perputhje me termat e kesaj kontrate.</w:t>
      </w:r>
    </w:p>
    <w:p w14:paraId="71FC0887" w14:textId="77777777" w:rsidR="001E1947" w:rsidRPr="005624A4" w:rsidRDefault="001E1947" w:rsidP="001E1947">
      <w:pPr>
        <w:autoSpaceDE w:val="0"/>
        <w:autoSpaceDN w:val="0"/>
        <w:adjustRightInd w:val="0"/>
        <w:jc w:val="both"/>
        <w:rPr>
          <w:rFonts w:asciiTheme="minorHAnsi" w:hAnsiTheme="minorHAnsi" w:cstheme="minorHAnsi"/>
          <w:color w:val="000000"/>
          <w:sz w:val="22"/>
          <w:szCs w:val="22"/>
          <w:lang w:val="sq-AL"/>
        </w:rPr>
      </w:pPr>
      <w:r>
        <w:rPr>
          <w:rFonts w:asciiTheme="minorHAnsi" w:hAnsiTheme="minorHAnsi" w:cstheme="minorHAnsi"/>
          <w:color w:val="000000"/>
          <w:sz w:val="22"/>
          <w:szCs w:val="22"/>
          <w:lang w:val="sq-AL"/>
        </w:rPr>
        <w:t>5.2.2 Te kerkoje apo te kryeje me shkrim apo nepermjet aplikimeve online/aplikacioneve te aplikuara nga Operatori ndryshime te tipit te paketes, shpejtesise se transmetimit apo te adreses (vendodhjes), apo blerje ofertash promocionale/ paketash shtese per te cilat palet bien dakort.</w:t>
      </w:r>
    </w:p>
    <w:p w14:paraId="6CE01A8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5.2.3 Te kerkoje me shkrim perfundimin e kontrates ne menyre te njeanshme, por duke perbushur kushtet e kontrates.</w:t>
      </w:r>
    </w:p>
    <w:p w14:paraId="6C6788A2"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5.2.4 Te percaktoje sherbimet fillestare dhe sherbimet shtese qe do te perdore sipas Aneksit te kontrates.</w:t>
      </w:r>
    </w:p>
    <w:p w14:paraId="5AF1A0F7"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5.2.5 Te kerkoje rilidhjen e Kontrates se Pajtimit, pas shlyerjes se te gjitha detyrimeve te prapambetura.</w:t>
      </w:r>
    </w:p>
    <w:p w14:paraId="02B91626"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5.2.6 Te pezulloje perdorimin e sherbimeve pas paraqitjes se kerkeses me shkrim ndaj Operatorit, jo me vone se 10 dite kalendarike perpara dates se pezullimit. </w:t>
      </w:r>
    </w:p>
    <w:p w14:paraId="1193714C"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5.2.7 Ne cdo rast, pezullimi i sherbimit nuk mund te kerkohet me shume se dy here brenda 12 muajve dhe ne cdo rast koha totale e pezullimit nuk mund te jete me e gjate se 3 muaj.</w:t>
      </w:r>
    </w:p>
    <w:p w14:paraId="606E1AA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5.2.8 Periudha e pezullimit ne cdo rast do t’i shtohet afatit te kontrates apo produktit te perfituar nga pajtimtari. Sherbimet e pezulluara do te riaktivizohen automatikisht me mbarimin e periudhes se specifikuar ne kerkesen e pajtimtarit. Tarifa e pezullimit do te percaktohet sipas listes se çmimeve ne fuqi.  sherbimit/sherbimeve. </w:t>
      </w:r>
    </w:p>
    <w:p w14:paraId="7B0118F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5.2.9 Te mos paguaje ndonje tarife gjate periudhes se pezullimit te sherbimit, pervec asaj te pezullimit te sherbimit, e cila eshte e pagueshme ne momentin e paraqitjes se kerkeses per pezullim sherbimi. </w:t>
      </w:r>
    </w:p>
    <w:p w14:paraId="74277A38"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5.2.10 Ne rastin e sherbimeve qe ofrohen se bashku apo per shkak te natyres se tyre jane ngushtesisht te lidhura me njera tjetren, pezullimi i sherbimit nuk do te ofrohet vetem per sherbimet me vehte. Operatori ne çdo rast mund te vendose ne diskrecionin e tij ndryshe. </w:t>
      </w:r>
    </w:p>
    <w:p w14:paraId="2988A31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5.2.11 Te revokoje ne cdo kohe pelqimet paraprake te dhena prej tij me paraqitjen e kerkeses ne nje nga format e parashikuara ne kete kontrate. </w:t>
      </w:r>
    </w:p>
    <w:p w14:paraId="79E48C3A"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5.2.12 Te marre pa pagese fature per sherbimet, si edhe te kete akses ne informacionin online te faturave mujore. Fatura e detajuar permban te pakten informacion lidhur me: numrat dhe llojet e sherbimeve te periudhes raportuese; shumen totale sipas llojeve te sherbimeve; shumen totale te fatures; taksat e aplikuara; shumen e zbritjeve per pajtimtarin; shumen totale perkatese; periudhen e pageses; menyrat e mundshme te pageses, kredencialet e operatorit dhe personat e kontaktit dhe i mundesohet pajtimtarit vetem me kerkese te ketij te fundit pa pagese per periudhen paraardhese.</w:t>
      </w:r>
    </w:p>
    <w:p w14:paraId="4FE49118"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5.2.13 Ne rastet kur operatori, nuk ekzekuton brenda afateve te perckatuara ne kete Lidhje, kerkesen e pajtimtarit per nderprerjen e njeanshme te kontrates, kontrata nuk do te konsiderohet e nderprere dhe pajtimtari do te gezoje te gjitha te drejtat dhe detyrimet e parashikuara ne kete Lidhje.</w:t>
      </w:r>
    </w:p>
    <w:p w14:paraId="0E9F21A9" w14:textId="77777777" w:rsidR="001E1947" w:rsidRPr="005624A4" w:rsidRDefault="001E1947" w:rsidP="001E1947">
      <w:pPr>
        <w:jc w:val="both"/>
        <w:rPr>
          <w:rFonts w:asciiTheme="minorHAnsi" w:hAnsiTheme="minorHAnsi" w:cstheme="minorHAnsi"/>
          <w:b/>
          <w:sz w:val="22"/>
          <w:szCs w:val="22"/>
          <w:lang w:val="sq-AL"/>
        </w:rPr>
      </w:pPr>
    </w:p>
    <w:p w14:paraId="09DAFF0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b/>
          <w:sz w:val="22"/>
          <w:szCs w:val="22"/>
          <w:lang w:val="sq-AL"/>
        </w:rPr>
        <w:t>NENI 6</w:t>
      </w:r>
      <w:r>
        <w:rPr>
          <w:rFonts w:asciiTheme="minorHAnsi" w:hAnsiTheme="minorHAnsi" w:cstheme="minorHAnsi"/>
          <w:sz w:val="22"/>
          <w:szCs w:val="22"/>
          <w:lang w:val="sq-AL"/>
        </w:rPr>
        <w:t xml:space="preserve"> </w:t>
      </w:r>
      <w:r>
        <w:rPr>
          <w:rFonts w:asciiTheme="minorHAnsi" w:hAnsiTheme="minorHAnsi" w:cstheme="minorHAnsi"/>
          <w:b/>
          <w:sz w:val="22"/>
          <w:szCs w:val="22"/>
          <w:u w:val="single"/>
          <w:lang w:val="sq-AL"/>
        </w:rPr>
        <w:t>FATURIMI</w:t>
      </w:r>
    </w:p>
    <w:p w14:paraId="31757C17"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6.1</w:t>
      </w:r>
      <w:r>
        <w:rPr>
          <w:rFonts w:asciiTheme="minorHAnsi" w:hAnsiTheme="minorHAnsi" w:cstheme="minorHAnsi"/>
          <w:sz w:val="22"/>
          <w:szCs w:val="22"/>
          <w:lang w:val="sq-AL"/>
        </w:rPr>
        <w:tab/>
        <w:t xml:space="preserve"> Faturimi per Pajtimtarin do te jete me baze mujore dhe do te kryhet sipas percaktimeve kesaj kontrate dhe anekseve te saj.</w:t>
      </w:r>
    </w:p>
    <w:p w14:paraId="03265713" w14:textId="77777777" w:rsidR="001E1947" w:rsidRPr="005624A4" w:rsidRDefault="003C2D1E"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6.2</w:t>
      </w:r>
      <w:r>
        <w:rPr>
          <w:rFonts w:asciiTheme="minorHAnsi" w:hAnsiTheme="minorHAnsi" w:cstheme="minorHAnsi"/>
          <w:sz w:val="22"/>
          <w:szCs w:val="22"/>
          <w:lang w:val="sq-AL"/>
        </w:rPr>
        <w:tab/>
        <w:t>Fatura i dorezohet Pajtimtarit ne menyren dhe formen e kerkuar nga pajtimtari, jo me vone se pesembedhjete dite kalendarike perpara afatit te pageses se saj.</w:t>
      </w:r>
      <w:r>
        <w:rPr>
          <w:rFonts w:asciiTheme="minorHAnsi" w:hAnsiTheme="minorHAnsi" w:cstheme="minorHAnsi"/>
          <w:sz w:val="22"/>
          <w:szCs w:val="22"/>
          <w:shd w:val="clear" w:color="auto" w:fill="FFFFFF"/>
          <w:lang w:val="sq-AL"/>
        </w:rPr>
        <w:t xml:space="preserve"> </w:t>
      </w:r>
      <w:r>
        <w:rPr>
          <w:rStyle w:val="longtext"/>
          <w:rFonts w:asciiTheme="minorHAnsi" w:hAnsiTheme="minorHAnsi" w:cstheme="minorHAnsi"/>
          <w:sz w:val="22"/>
          <w:szCs w:val="22"/>
          <w:shd w:val="clear" w:color="auto" w:fill="FFFFFF"/>
          <w:lang w:val="sq-AL"/>
        </w:rPr>
        <w:t>Per kategorine jo individ, fatura do ti komunikohet Pajtimtarit</w:t>
      </w:r>
      <w:r>
        <w:rPr>
          <w:rStyle w:val="longtext"/>
          <w:rFonts w:asciiTheme="minorHAnsi" w:eastAsiaTheme="majorEastAsia" w:hAnsiTheme="minorHAnsi" w:cstheme="minorHAnsi"/>
          <w:sz w:val="22"/>
          <w:szCs w:val="22"/>
          <w:shd w:val="clear" w:color="auto" w:fill="FFFFFF"/>
          <w:lang w:val="sq-AL"/>
        </w:rPr>
        <w:t xml:space="preserve"> ne perputhje me parashikimet ligjore ne fuqi dhe percaktimeve specifike mbi</w:t>
      </w:r>
      <w:r>
        <w:rPr>
          <w:rStyle w:val="longtext"/>
          <w:rFonts w:asciiTheme="minorHAnsi" w:hAnsiTheme="minorHAnsi" w:cstheme="minorHAnsi"/>
          <w:sz w:val="22"/>
          <w:szCs w:val="22"/>
          <w:shd w:val="clear" w:color="auto" w:fill="FFFFFF"/>
          <w:lang w:val="sq-AL"/>
        </w:rPr>
        <w:t xml:space="preserve"> fiskalizimi</w:t>
      </w:r>
      <w:r>
        <w:rPr>
          <w:rStyle w:val="longtext"/>
          <w:rFonts w:asciiTheme="minorHAnsi" w:eastAsiaTheme="majorEastAsia" w:hAnsiTheme="minorHAnsi" w:cstheme="minorHAnsi"/>
          <w:sz w:val="22"/>
          <w:szCs w:val="22"/>
          <w:shd w:val="clear" w:color="auto" w:fill="FFFFFF"/>
          <w:lang w:val="sq-AL"/>
        </w:rPr>
        <w:t>n</w:t>
      </w:r>
      <w:r>
        <w:rPr>
          <w:rStyle w:val="longtext"/>
          <w:rFonts w:asciiTheme="minorHAnsi" w:hAnsiTheme="minorHAnsi" w:cstheme="minorHAnsi"/>
          <w:sz w:val="22"/>
          <w:szCs w:val="22"/>
          <w:shd w:val="clear" w:color="auto" w:fill="FFFFFF"/>
          <w:lang w:val="sq-AL"/>
        </w:rPr>
        <w:t>.</w:t>
      </w:r>
    </w:p>
    <w:p w14:paraId="70E729C6"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6.3 </w:t>
      </w:r>
      <w:r>
        <w:rPr>
          <w:rFonts w:asciiTheme="minorHAnsi" w:hAnsiTheme="minorHAnsi" w:cstheme="minorHAnsi"/>
          <w:sz w:val="22"/>
          <w:szCs w:val="22"/>
          <w:lang w:val="sq-AL"/>
        </w:rPr>
        <w:tab/>
        <w:t xml:space="preserve">Pajtimtari do t’i paguaje operatorit nje çmim, per sherbimet e ofruara, respektivisht: </w:t>
      </w:r>
    </w:p>
    <w:p w14:paraId="6F3A81C6"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lastRenderedPageBreak/>
        <w:t xml:space="preserve">6.3.1 Çmimin fillestar per akses ne rrjet dhe/ose aktivizimin e sherbimit (kur aplikohen) per te cilin eshte lidhur Kontrata e Pajtimit. Çmimi do te paguhet brenda afatit sipas kontrates dhe nuk eshte subjekt i kompesimit me perfundimin e kontrates. </w:t>
      </w:r>
    </w:p>
    <w:p w14:paraId="3291689D"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6.3.2 Vleren e gjithe sherbimeve te perdorura gjate periudhes se faturuar. Periudha e faturimit zgjat nga dita e pare deri te dita e fundit e muajit kalendarik. </w:t>
      </w:r>
    </w:p>
    <w:p w14:paraId="0F67273B"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6.3.3 Tarifen e pajtimit mujor, e cila i takon plotesimit te aksesit per sherbimet e specifikuara per te cilat nje kontrate eshte lidhur. </w:t>
      </w:r>
    </w:p>
    <w:p w14:paraId="0358ADE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6.3.4 Çmimin per pajisjen fundore kur blihet nga operatori ose qerane per perdorimin e pajisjes fundore (kur aplikohen). </w:t>
      </w:r>
    </w:p>
    <w:p w14:paraId="7C13EB27"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6.3.5 Tarifen per asistence teknike ne perdorimin e sherbimeve, perfshire instalimin, mirembajtjen dhe riparimin e pajisjeve te komunikimeve elektronike te ofruara (kur aplikohen). </w:t>
      </w:r>
    </w:p>
    <w:p w14:paraId="23312384" w14:textId="77777777" w:rsidR="001E1947" w:rsidRPr="005624A4" w:rsidRDefault="001E1947" w:rsidP="00F47B19">
      <w:pPr>
        <w:jc w:val="both"/>
        <w:rPr>
          <w:rFonts w:asciiTheme="minorHAnsi" w:hAnsiTheme="minorHAnsi" w:cstheme="minorHAnsi"/>
          <w:sz w:val="22"/>
          <w:szCs w:val="22"/>
          <w:lang w:val="sq-AL"/>
        </w:rPr>
      </w:pPr>
      <w:r>
        <w:rPr>
          <w:rFonts w:asciiTheme="minorHAnsi" w:hAnsiTheme="minorHAnsi" w:cstheme="minorHAnsi"/>
          <w:sz w:val="22"/>
          <w:szCs w:val="22"/>
          <w:lang w:val="sq-AL"/>
        </w:rPr>
        <w:t>6.3.6 Pagesa per te tjera sherbime te specifikuara ne listen e çmimeve te operatorit (kur aplikohen).</w:t>
      </w:r>
    </w:p>
    <w:p w14:paraId="2F2C4B9B"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6.4 Faturimi per mbipagesen ne rastin e parapagimit do te behet ne faturen e muajit pasardhes.</w:t>
      </w:r>
    </w:p>
    <w:p w14:paraId="515D4C2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6.5 Operatori faturon sherbimet e ofruara me parapagim ose paspagim, sipas specifikimeve ne Aneksin perkates te produktit te ofruar.</w:t>
      </w:r>
    </w:p>
    <w:p w14:paraId="03405682"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6.6 Ne faturen e derguar Pajtimtarit, pervec vlerave te detyrimeve, Operatori  perfshin: </w:t>
      </w:r>
    </w:p>
    <w:p w14:paraId="56436BE1" w14:textId="77777777" w:rsidR="001E1947" w:rsidRPr="005624A4" w:rsidRDefault="001E1947" w:rsidP="00BD2E9D">
      <w:pPr>
        <w:numPr>
          <w:ilvl w:val="0"/>
          <w:numId w:val="8"/>
        </w:numPr>
        <w:tabs>
          <w:tab w:val="clear" w:pos="72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Afatin e pageses se fatures;</w:t>
      </w:r>
    </w:p>
    <w:p w14:paraId="738E687C" w14:textId="77777777" w:rsidR="001E1947" w:rsidRPr="005624A4" w:rsidRDefault="001E1947" w:rsidP="00BD2E9D">
      <w:pPr>
        <w:numPr>
          <w:ilvl w:val="0"/>
          <w:numId w:val="8"/>
        </w:numPr>
        <w:tabs>
          <w:tab w:val="clear" w:pos="72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Menyren dhe vendin  e pageses se fatures; </w:t>
      </w:r>
    </w:p>
    <w:p w14:paraId="394B5469" w14:textId="77777777" w:rsidR="001E1947" w:rsidRPr="005624A4" w:rsidRDefault="001E1947" w:rsidP="00BD2E9D">
      <w:pPr>
        <w:numPr>
          <w:ilvl w:val="0"/>
          <w:numId w:val="8"/>
        </w:numPr>
        <w:tabs>
          <w:tab w:val="clear" w:pos="72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Pagesat shtese;</w:t>
      </w:r>
    </w:p>
    <w:p w14:paraId="19F20143" w14:textId="77777777" w:rsidR="001E1947" w:rsidRPr="005624A4" w:rsidRDefault="001E1947" w:rsidP="00BD2E9D">
      <w:pPr>
        <w:numPr>
          <w:ilvl w:val="0"/>
          <w:numId w:val="8"/>
        </w:numPr>
        <w:tabs>
          <w:tab w:val="clear" w:pos="72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Sanksionet ne rast moshlyerje te detyrimeve (kamat-vonesat, nderpreje, kufizim te sherbimeve etj.);</w:t>
      </w:r>
    </w:p>
    <w:p w14:paraId="742714E5" w14:textId="77777777" w:rsidR="001E1947" w:rsidRPr="005624A4" w:rsidRDefault="001E1947" w:rsidP="00BD2E9D">
      <w:pPr>
        <w:numPr>
          <w:ilvl w:val="0"/>
          <w:numId w:val="8"/>
        </w:numPr>
        <w:tabs>
          <w:tab w:val="clear" w:pos="72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Numer kontakti te Operatorit  per Kujdes ndaj Klientit per informacion per faturen (thirrjet drejt ketij numri jane pa pagese ose me kosto sipas percaktimeve ne aneksin e tarifave perkatesisht).</w:t>
      </w:r>
    </w:p>
    <w:p w14:paraId="1A597FD1" w14:textId="77777777" w:rsidR="001E1947" w:rsidRPr="005624A4" w:rsidRDefault="001E1947" w:rsidP="002A20A1">
      <w:pPr>
        <w:jc w:val="both"/>
        <w:rPr>
          <w:rFonts w:asciiTheme="minorHAnsi" w:hAnsiTheme="minorHAnsi" w:cstheme="minorHAnsi"/>
          <w:sz w:val="22"/>
          <w:szCs w:val="22"/>
          <w:lang w:val="sq-AL"/>
        </w:rPr>
      </w:pPr>
    </w:p>
    <w:p w14:paraId="76893AAE"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lang w:val="sq-AL"/>
        </w:rPr>
        <w:t>NENI 7.</w:t>
      </w:r>
      <w:r>
        <w:rPr>
          <w:rFonts w:asciiTheme="minorHAnsi" w:hAnsiTheme="minorHAnsi" w:cstheme="minorHAnsi"/>
          <w:b/>
          <w:sz w:val="22"/>
          <w:szCs w:val="22"/>
          <w:u w:val="single"/>
          <w:lang w:val="sq-AL"/>
        </w:rPr>
        <w:t xml:space="preserve"> KRYERJA E PAGESAVE</w:t>
      </w:r>
    </w:p>
    <w:p w14:paraId="099D298A" w14:textId="77777777" w:rsidR="001E1947" w:rsidRPr="005624A4" w:rsidRDefault="001E1947" w:rsidP="001E1947">
      <w:pPr>
        <w:jc w:val="both"/>
        <w:rPr>
          <w:rFonts w:asciiTheme="minorHAnsi" w:hAnsiTheme="minorHAnsi" w:cstheme="minorHAnsi"/>
          <w:b/>
          <w:sz w:val="22"/>
          <w:szCs w:val="22"/>
          <w:u w:val="single"/>
          <w:lang w:val="sq-AL"/>
        </w:rPr>
      </w:pPr>
    </w:p>
    <w:p w14:paraId="6D4F3E37"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u w:val="single"/>
          <w:lang w:val="sq-AL"/>
        </w:rPr>
        <w:t>Detyrimet financiare te Pajtimtarit ndaj Operatorit kryhen si me poshte:</w:t>
      </w:r>
    </w:p>
    <w:p w14:paraId="1412AED5" w14:textId="77777777" w:rsidR="001E1947" w:rsidRPr="005624A4" w:rsidRDefault="001E1947" w:rsidP="00BD2E9D">
      <w:pPr>
        <w:numPr>
          <w:ilvl w:val="1"/>
          <w:numId w:val="10"/>
        </w:numPr>
        <w:tabs>
          <w:tab w:val="clear" w:pos="48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Per vleren e  instalimit, aktivizimit te sherbimit, te pajisjes fundore apo konfigurimit te saj, me LEK ne dore, vetem njehere, prane arkes se Operatorit ose me Urdher-Xhirimi ne emer dhe ne favor te Operatorit, sipas percaktimeve ne faturen e leshuar, ne momentin e firmosjes se kesaj Kontrate, referuar tarifave te percaktuara ne Aneksin 1.</w:t>
      </w:r>
    </w:p>
    <w:p w14:paraId="2BC9D5C1" w14:textId="77777777" w:rsidR="001E1947" w:rsidRPr="005624A4" w:rsidRDefault="00F47B19" w:rsidP="00BD2E9D">
      <w:pPr>
        <w:numPr>
          <w:ilvl w:val="1"/>
          <w:numId w:val="10"/>
        </w:numPr>
        <w:tabs>
          <w:tab w:val="clear" w:pos="48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Pagesat mujore per sherbimet e marra sipas kontrates.</w:t>
      </w:r>
    </w:p>
    <w:p w14:paraId="791A25AD" w14:textId="77777777" w:rsidR="001E1947" w:rsidRPr="005624A4" w:rsidRDefault="001E1947" w:rsidP="00BD2E9D">
      <w:pPr>
        <w:numPr>
          <w:ilvl w:val="1"/>
          <w:numId w:val="10"/>
        </w:numPr>
        <w:tabs>
          <w:tab w:val="clear" w:pos="48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Detyrimet sipas pikes 7.2 duhet te shlyhen brenda afatit te percaktuar ne fature dhe ne cdo rast jo me vone se dita e fundit e muajit. </w:t>
      </w:r>
    </w:p>
    <w:p w14:paraId="7B245282" w14:textId="77777777" w:rsidR="001E1947" w:rsidRPr="005624A4" w:rsidRDefault="001E1947" w:rsidP="00BD2E9D">
      <w:pPr>
        <w:numPr>
          <w:ilvl w:val="1"/>
          <w:numId w:val="10"/>
        </w:numPr>
        <w:tabs>
          <w:tab w:val="clear" w:pos="48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Mosmarrja e fatures nuk e çliron pajtimtarin nga detyrimi per te paguar brenda kohes se percaktuar.</w:t>
      </w:r>
    </w:p>
    <w:p w14:paraId="3B7E3E63" w14:textId="77777777" w:rsidR="001E1947" w:rsidRPr="005624A4" w:rsidRDefault="001E1947" w:rsidP="00BD2E9D">
      <w:pPr>
        <w:numPr>
          <w:ilvl w:val="1"/>
          <w:numId w:val="10"/>
        </w:numPr>
        <w:tabs>
          <w:tab w:val="clear" w:pos="48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Date pagese do te konsiderohet:</w:t>
      </w:r>
    </w:p>
    <w:p w14:paraId="752C2ADD" w14:textId="77777777" w:rsidR="001E1947" w:rsidRPr="005624A4" w:rsidRDefault="001E1947" w:rsidP="00BD2E9D">
      <w:pPr>
        <w:numPr>
          <w:ilvl w:val="0"/>
          <w:numId w:val="15"/>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Data e shenuar ne mandat arketimi, ne rastin kur pagesa kryhet me LEKE ne dore, prane njesise arketimore te Operatorit. </w:t>
      </w:r>
    </w:p>
    <w:p w14:paraId="3A754464" w14:textId="77777777" w:rsidR="001E1947" w:rsidRPr="005624A4" w:rsidRDefault="001E1947" w:rsidP="00BD2E9D">
      <w:pPr>
        <w:numPr>
          <w:ilvl w:val="0"/>
          <w:numId w:val="15"/>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Data e prekjes se llogarise bankare likujduese te Operatorit, ne rastin kur pagesa kryhet me Urdher-Xhirimi bankar apo nepermjet sistemit elektronik te pagesave.</w:t>
      </w:r>
    </w:p>
    <w:p w14:paraId="3FCD7D94" w14:textId="77777777" w:rsidR="001E1947" w:rsidRPr="005624A4" w:rsidRDefault="001E1947" w:rsidP="001E1947">
      <w:pPr>
        <w:jc w:val="both"/>
        <w:rPr>
          <w:rFonts w:asciiTheme="minorHAnsi" w:hAnsiTheme="minorHAnsi" w:cstheme="minorHAnsi"/>
          <w:sz w:val="22"/>
          <w:szCs w:val="22"/>
          <w:lang w:val="sq-AL"/>
        </w:rPr>
      </w:pPr>
    </w:p>
    <w:p w14:paraId="49577B05"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lang w:val="sq-AL"/>
        </w:rPr>
        <w:t xml:space="preserve">NENI 8 </w:t>
      </w:r>
      <w:r>
        <w:rPr>
          <w:rFonts w:asciiTheme="minorHAnsi" w:hAnsiTheme="minorHAnsi" w:cstheme="minorHAnsi"/>
          <w:b/>
          <w:sz w:val="22"/>
          <w:szCs w:val="22"/>
          <w:u w:val="single"/>
          <w:lang w:val="sq-AL"/>
        </w:rPr>
        <w:t>SANKSIONET</w:t>
      </w:r>
    </w:p>
    <w:p w14:paraId="3C174A01" w14:textId="77777777" w:rsidR="001E1947" w:rsidRPr="005624A4" w:rsidRDefault="001E1947" w:rsidP="00BD2E9D">
      <w:pPr>
        <w:numPr>
          <w:ilvl w:val="1"/>
          <w:numId w:val="11"/>
        </w:numPr>
        <w:tabs>
          <w:tab w:val="clear" w:pos="144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Ne rast vonesash ne lidhjen ne rrjet ne afat ose ne aktivizimin e sherbimit, Operatori do te paguaje nje penalitet e masen 0.1% te tarifes fillestare per lidhjen ne rrjet dhe aktivizimin e sherbimit per cdo dite vonese, por jo me shume se 20% te kesaj tarife. Perjashtim nga ky penalitet bejne rastet kur vonesat jane shkaktuar nga veprime apo mosveprime te Pajtimtarit ose paleve te treta, jashte kontrollit te Operatorit.</w:t>
      </w:r>
    </w:p>
    <w:p w14:paraId="647EE460" w14:textId="77777777" w:rsidR="001E1947" w:rsidRPr="005624A4" w:rsidRDefault="001E1947" w:rsidP="00BD2E9D">
      <w:pPr>
        <w:numPr>
          <w:ilvl w:val="1"/>
          <w:numId w:val="11"/>
        </w:numPr>
        <w:tabs>
          <w:tab w:val="clear" w:pos="144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Ne rast se sherbimi i kontraktuar nuk ploteson nivelin e cilesise se parashikuar ne kontrate dhe/ose Operatori vonon riparimin e difekteve ne rrjetin e tij te telekomunikacioneve, tej afateve te percaktuara ne kete Kontrate, atehere ai detyrohet t’i zbrese nga fatura e muajit ne vijim ne tarifen e pajtimit proporcionalisht me ditet ne  mungese cilesie/vonese riparimi difekti.</w:t>
      </w:r>
    </w:p>
    <w:p w14:paraId="730C12CF" w14:textId="77777777" w:rsidR="001E1947" w:rsidRPr="005624A4" w:rsidRDefault="001E1947" w:rsidP="00BD2E9D">
      <w:pPr>
        <w:numPr>
          <w:ilvl w:val="1"/>
          <w:numId w:val="11"/>
        </w:numPr>
        <w:tabs>
          <w:tab w:val="clear" w:pos="144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lastRenderedPageBreak/>
        <w:t xml:space="preserve"> Ne rast se Pajtimtari nuk kryen pagesen e fatures sipas afatit te saj, Operatori ka te drejte te ndermarre sanksione dhe masa kufizuese te ofrimit te sherbimit per Pajtimtarin deri ne perfundimin e kontrates:</w:t>
      </w:r>
    </w:p>
    <w:p w14:paraId="313A8A88" w14:textId="77777777" w:rsidR="001E1947" w:rsidRPr="005624A4" w:rsidRDefault="001E1947" w:rsidP="00BD2E9D">
      <w:pPr>
        <w:numPr>
          <w:ilvl w:val="0"/>
          <w:numId w:val="14"/>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Operatori aplikon per cdo dite vonese nje penalitet ne masen 0.5% te fatures mujore te papaguar dhe brenda 7 diteve pas kalimit te afatit te pageses te percaktuar ne fature, do te njoftoje Pajtimtarin me shkrim ose me SMS/telefonate per permbushjen e detyrimit te pageses dhe/ apo detyrimeve te tjera kontraktore, brenda dates 15 te muajit aktual dhe per kufizimin e ofrimit te sherbimit te telefonise fikse, duke i dhene mundesine pajtimtarit te thirret nga te tjeret (i njeanshem, vetem hyres) dhe te perdore Sherbimet e Emergjences;</w:t>
      </w:r>
    </w:p>
    <w:p w14:paraId="2DE15CA6" w14:textId="77777777" w:rsidR="001E1947" w:rsidRPr="005624A4" w:rsidRDefault="001E1947" w:rsidP="00BD2E9D">
      <w:pPr>
        <w:numPr>
          <w:ilvl w:val="0"/>
          <w:numId w:val="14"/>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Operatori, pas 15 ditesh nga kalimi i afatit te pageses te percaktuar ne fature, do te ekzekutoje kufizimin e sherbimit te telefonise fikse duke nderprere ofrimin e sherbimit te thirrjeve dalese per telefonine fikse dhe ne te njejten kohe do te vijohet me njoftimet me sms/ telefonate per masat qe mund te ndermerren ne vijim.</w:t>
      </w:r>
    </w:p>
    <w:p w14:paraId="39AC0C98" w14:textId="77777777" w:rsidR="001E1947" w:rsidRPr="005624A4" w:rsidRDefault="001E1947" w:rsidP="00BD2E9D">
      <w:pPr>
        <w:numPr>
          <w:ilvl w:val="0"/>
          <w:numId w:val="14"/>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Ne rast mos shlyerjes se detyrimeve me plotesimin/kalimin e 30 diteve te afatit te pageses se percaktuar ne fature, sherbimet e kontraktuara do te nderpritet teresisht. Ne cdo rast thirrjet drejt numrave te emergjences do te lejohen.</w:t>
      </w:r>
    </w:p>
    <w:p w14:paraId="186BF737" w14:textId="77777777" w:rsidR="001E1947" w:rsidRPr="005624A4" w:rsidRDefault="001E1947" w:rsidP="00BD2E9D">
      <w:pPr>
        <w:numPr>
          <w:ilvl w:val="0"/>
          <w:numId w:val="14"/>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Operatori, gjate muajit te dyte pas afatit te pageses se fatures, gjeneron fature per sherbimet e ofruara gjate muajit te meparshem dhe vijon me njoftimet respektive mbi shlyerjen e detyrimeve edhe per faturen e muajit paraardhes dhe te gjitha detyrimeve kontraktore.</w:t>
      </w:r>
    </w:p>
    <w:p w14:paraId="00F7C436" w14:textId="77777777" w:rsidR="001E1947" w:rsidRPr="005624A4" w:rsidRDefault="001E1947" w:rsidP="00BD2E9D">
      <w:pPr>
        <w:numPr>
          <w:ilvl w:val="0"/>
          <w:numId w:val="14"/>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Ne muajin e trete pas afatit te rregullt te pageses se fatures, operatori i dergon njoftim me shkrim pajtimtarit per permbushjen e detyrimeve brenda 15 diteve nga data e ketij njoftimi dhe nderprerjen e kontrates ne menyre te njeanshme brenda 3 diteve nga kalimi i afatit 15 ditor te percaktuar ne kete paragraf. Ne rast te moshlyerjes se detyrimeve edhe sipas ketij njoftimi, Operatori do te ekzekutoje te drejten e nderprerjes se kontrates me pajtimtarin. </w:t>
      </w:r>
    </w:p>
    <w:p w14:paraId="3C2F0D2E" w14:textId="77777777" w:rsidR="001E1947" w:rsidRPr="005624A4" w:rsidRDefault="001E1947" w:rsidP="00BD2E9D">
      <w:pPr>
        <w:numPr>
          <w:ilvl w:val="1"/>
          <w:numId w:val="11"/>
        </w:numPr>
        <w:tabs>
          <w:tab w:val="clear" w:pos="1440"/>
        </w:tabs>
        <w:ind w:left="0" w:firstLine="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Operatori nuk eshte i detyruar te njoftoje paraparakisht Pajtimtarin per masat e marra ne rast se shkelja e evidentuar e kontrates: </w:t>
      </w:r>
    </w:p>
    <w:p w14:paraId="74197513" w14:textId="77777777" w:rsidR="001E1947" w:rsidRPr="005624A4" w:rsidRDefault="001E1947" w:rsidP="00BD2E9D">
      <w:pPr>
        <w:numPr>
          <w:ilvl w:val="0"/>
          <w:numId w:val="12"/>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perben nje kercenim serioz te rendit e sigurise publike, shendetit e mjedisit;</w:t>
      </w:r>
    </w:p>
    <w:p w14:paraId="0FAD5DA1" w14:textId="77777777" w:rsidR="001E1947" w:rsidRPr="005624A4" w:rsidRDefault="001E1947" w:rsidP="00BD2E9D">
      <w:pPr>
        <w:numPr>
          <w:ilvl w:val="0"/>
          <w:numId w:val="12"/>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shkakton nje demtim serioz fizik, material ose funksional te rrjetit.</w:t>
      </w:r>
    </w:p>
    <w:p w14:paraId="08EDA98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8.5 Nese eshte teknikisht e mundshme, Operatori eshte i detyruar te kufizoje aksesin vetem per ato sherbime qe Pajtimtari ka shkelur kushtet e kontrates, pervec rasteve kur Pajtimtari abuzon, ose ne menyre te perseritur kryen me vonese ose nuk paguan faturat. </w:t>
      </w:r>
    </w:p>
    <w:p w14:paraId="208E6BA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8.6 Ne cdo rast, kur Pajtimtari vonon pagesen e vleres se fatures, tej afateve te percaktuara ne fature dhe brenda ketij afati nuk ka bere ankese me shkrim per faturen, Pajtimtari detyrohet t’i paguaje Operatorit kamate ne masen 0.5% te  fatures mujore te papaguar, per cdo dite vonese ne pagim nga afati i pageses se percaktuar ne fature. </w:t>
      </w:r>
    </w:p>
    <w:p w14:paraId="12C5A37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8.7 Ne rast se Pajtimtari ka bere ankese me shkrim per faturen, para afatit te pageses, atehere: </w:t>
      </w:r>
    </w:p>
    <w:p w14:paraId="431BE67D" w14:textId="77777777" w:rsidR="001E1947" w:rsidRPr="005624A4" w:rsidRDefault="001E1947" w:rsidP="00BD2E9D">
      <w:pPr>
        <w:numPr>
          <w:ilvl w:val="0"/>
          <w:numId w:val="13"/>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Operatori ka detyrimin te trajtoje ankesen dhe ktheje pergjigje sipas percaktimeve te kesaj kontrate.  </w:t>
      </w:r>
    </w:p>
    <w:p w14:paraId="20662B58" w14:textId="77777777" w:rsidR="001E1947" w:rsidRPr="005624A4" w:rsidRDefault="001E1947" w:rsidP="00BD2E9D">
      <w:pPr>
        <w:numPr>
          <w:ilvl w:val="0"/>
          <w:numId w:val="13"/>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Operatori mund te mos aplikoje masat kufizuese te referuara me siper.</w:t>
      </w:r>
    </w:p>
    <w:p w14:paraId="0A9991F5" w14:textId="77777777" w:rsidR="001E1947" w:rsidRPr="005624A4" w:rsidRDefault="001E1947" w:rsidP="001E1947">
      <w:pPr>
        <w:spacing w:after="200"/>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8.8 Shuma te mbitarifuara per sherbimet e ofruara dhe shumat e ankimuara sipas parashikimeve te kesaj kontrate Pajtimi do te zbriten nga çmimi i pajtimit mujor per muajin/t tjeter/re dhe me perfundimin e Kontrates se Pajtimit do t’i paguhen pajtimtarit nepremjet llogarise bankare te njoftuar zyrtarisht, nese kushtet per perfundimin e Kontrates se Pajtimit jane plotesuar.</w:t>
      </w:r>
    </w:p>
    <w:p w14:paraId="40812651" w14:textId="77777777" w:rsidR="00291873" w:rsidRPr="005624A4" w:rsidRDefault="00291873" w:rsidP="001E1947">
      <w:pPr>
        <w:jc w:val="both"/>
        <w:rPr>
          <w:rFonts w:asciiTheme="minorHAnsi" w:hAnsiTheme="minorHAnsi" w:cstheme="minorHAnsi"/>
          <w:b/>
          <w:sz w:val="22"/>
          <w:szCs w:val="22"/>
          <w:lang w:val="sq-AL"/>
        </w:rPr>
      </w:pPr>
    </w:p>
    <w:p w14:paraId="35A7C1C0" w14:textId="77777777" w:rsidR="001E1947" w:rsidRPr="005624A4" w:rsidRDefault="001E1947" w:rsidP="001E1947">
      <w:pPr>
        <w:jc w:val="both"/>
        <w:rPr>
          <w:rFonts w:asciiTheme="minorHAnsi" w:hAnsiTheme="minorHAnsi" w:cstheme="minorHAnsi"/>
          <w:b/>
          <w:sz w:val="22"/>
          <w:szCs w:val="22"/>
          <w:lang w:val="sq-AL"/>
        </w:rPr>
      </w:pPr>
      <w:r>
        <w:rPr>
          <w:rFonts w:asciiTheme="minorHAnsi" w:hAnsiTheme="minorHAnsi" w:cstheme="minorHAnsi"/>
          <w:b/>
          <w:sz w:val="22"/>
          <w:szCs w:val="22"/>
          <w:lang w:val="sq-AL"/>
        </w:rPr>
        <w:t xml:space="preserve">NENI 9 </w:t>
      </w:r>
      <w:r>
        <w:rPr>
          <w:rFonts w:asciiTheme="minorHAnsi" w:hAnsiTheme="minorHAnsi" w:cstheme="minorHAnsi"/>
          <w:b/>
          <w:sz w:val="22"/>
          <w:szCs w:val="22"/>
          <w:u w:val="single"/>
          <w:lang w:val="sq-AL"/>
        </w:rPr>
        <w:t>PERFUNDIMI I NJEANSHEM I KONTRATES</w:t>
      </w:r>
    </w:p>
    <w:p w14:paraId="7FC0B1CC" w14:textId="77777777" w:rsidR="001E1947" w:rsidRPr="005624A4" w:rsidRDefault="001E1947" w:rsidP="00BD2E9D">
      <w:pPr>
        <w:numPr>
          <w:ilvl w:val="1"/>
          <w:numId w:val="17"/>
        </w:numPr>
        <w:tabs>
          <w:tab w:val="clear" w:pos="1440"/>
        </w:tabs>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 Operatori ka te drejte te nderprese ofrimin e sherbimit dhe te perfundoje ne menyre te njeanshme kontraten pa njoftim paraprak ndaj pajtimtarit ne rastet si me poshte vijon: </w:t>
      </w:r>
    </w:p>
    <w:p w14:paraId="1E71D127" w14:textId="77777777" w:rsidR="001E1947" w:rsidRPr="005624A4" w:rsidRDefault="001E1947" w:rsidP="00BD2E9D">
      <w:pPr>
        <w:numPr>
          <w:ilvl w:val="0"/>
          <w:numId w:val="19"/>
        </w:numPr>
        <w:ind w:left="0" w:firstLine="0"/>
        <w:jc w:val="both"/>
        <w:rPr>
          <w:rFonts w:asciiTheme="minorHAnsi" w:hAnsiTheme="minorHAnsi" w:cstheme="minorHAnsi"/>
          <w:sz w:val="22"/>
          <w:szCs w:val="22"/>
          <w:lang w:val="sq-AL"/>
        </w:rPr>
      </w:pPr>
      <w:r>
        <w:rPr>
          <w:rFonts w:asciiTheme="minorHAnsi" w:eastAsia="Calibri" w:hAnsiTheme="minorHAnsi" w:cstheme="minorHAnsi"/>
          <w:sz w:val="22"/>
          <w:szCs w:val="22"/>
          <w:lang w:val="sq-AL"/>
        </w:rPr>
        <w:t xml:space="preserve">konstaton kundervajtje flagrante, sistematike apo te vazhdueshtme te detyrimeve kontraktuale dhe ose te </w:t>
      </w:r>
      <w:r>
        <w:rPr>
          <w:rFonts w:asciiTheme="minorHAnsi" w:hAnsiTheme="minorHAnsi" w:cstheme="minorHAnsi"/>
          <w:sz w:val="22"/>
          <w:szCs w:val="22"/>
          <w:lang w:val="sq-AL"/>
        </w:rPr>
        <w:t>Termave te Pergjithshme te sherbimit. Ne kuptim te ketij parashikimi me shkelje flagrante dhe shkelje sistematike te detyrimit kontraktual do te kuptohen:</w:t>
      </w:r>
    </w:p>
    <w:p w14:paraId="0F718A54" w14:textId="77777777" w:rsidR="001E1947" w:rsidRPr="005624A4" w:rsidRDefault="001E1947" w:rsidP="00BD2E9D">
      <w:pPr>
        <w:numPr>
          <w:ilvl w:val="0"/>
          <w:numId w:val="18"/>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lastRenderedPageBreak/>
        <w:t>“Shkelje flagrante e detyrimit kontraktual” eshte nje shkelje qe shkakton ose mund te shkaktoje dem tek pajtimtare/perdorues te tjere ose tek operatori,</w:t>
      </w:r>
    </w:p>
    <w:p w14:paraId="11D48518" w14:textId="77777777" w:rsidR="001E1947" w:rsidRPr="005624A4" w:rsidRDefault="001E1947" w:rsidP="00BD2E9D">
      <w:pPr>
        <w:numPr>
          <w:ilvl w:val="0"/>
          <w:numId w:val="18"/>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“Shkelje sistematike e nje detyrimi kontraktual” eshte nje shkelje qe ka ndodhur dy a me shume here brenda afatit te kontrates.</w:t>
      </w:r>
    </w:p>
    <w:p w14:paraId="2102B5A0" w14:textId="77777777" w:rsidR="001E1947" w:rsidRPr="005624A4" w:rsidRDefault="001E1947" w:rsidP="00BD2E9D">
      <w:pPr>
        <w:numPr>
          <w:ilvl w:val="0"/>
          <w:numId w:val="19"/>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pajtimtari me dashje demton/prish ose lejon shkaterrimin/demtimin/thyerjen/e modemit dhe ose pajisjeve te tjera te komunikimeve elektronike te ofruara nga operatori, nese nuk paguan kompensim per cdo dhe te gjitha demet aktuale te shkaktuara ndaj operatorit, perfshire dhe kostot e pajisjes fundore </w:t>
      </w:r>
    </w:p>
    <w:p w14:paraId="7FFE6EAC" w14:textId="77777777" w:rsidR="001E1947" w:rsidRPr="005624A4" w:rsidRDefault="001E1947" w:rsidP="00BD2E9D">
      <w:pPr>
        <w:numPr>
          <w:ilvl w:val="0"/>
          <w:numId w:val="19"/>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sipas parashikimeve te pikes 8.3.e,</w:t>
      </w:r>
    </w:p>
    <w:p w14:paraId="5EE8BB7C" w14:textId="77777777" w:rsidR="001E1947" w:rsidRPr="005624A4" w:rsidRDefault="001E1947" w:rsidP="00BD2E9D">
      <w:pPr>
        <w:numPr>
          <w:ilvl w:val="0"/>
          <w:numId w:val="19"/>
        </w:numPr>
        <w:ind w:left="0" w:firstLine="0"/>
        <w:jc w:val="both"/>
        <w:rPr>
          <w:rFonts w:asciiTheme="minorHAnsi" w:hAnsiTheme="minorHAnsi" w:cstheme="minorHAnsi"/>
          <w:sz w:val="22"/>
          <w:szCs w:val="22"/>
          <w:lang w:val="sq-AL"/>
        </w:rPr>
      </w:pPr>
      <w:r>
        <w:rPr>
          <w:rFonts w:asciiTheme="minorHAnsi" w:hAnsiTheme="minorHAnsi" w:cstheme="minorHAnsi"/>
          <w:sz w:val="22"/>
          <w:szCs w:val="22"/>
          <w:lang w:val="sq-AL"/>
        </w:rPr>
        <w:t>ne rast te forces madhore.</w:t>
      </w:r>
    </w:p>
    <w:p w14:paraId="216D7FC1" w14:textId="77777777" w:rsidR="001E1947" w:rsidRPr="005624A4" w:rsidRDefault="001E1947" w:rsidP="001E1947">
      <w:pPr>
        <w:rPr>
          <w:rFonts w:asciiTheme="minorHAnsi" w:hAnsiTheme="minorHAnsi" w:cstheme="minorHAnsi"/>
          <w:sz w:val="22"/>
          <w:szCs w:val="22"/>
          <w:lang w:val="sq-AL"/>
        </w:rPr>
      </w:pPr>
      <w:r>
        <w:rPr>
          <w:rFonts w:asciiTheme="minorHAnsi" w:hAnsiTheme="minorHAnsi" w:cstheme="minorHAnsi"/>
          <w:sz w:val="22"/>
          <w:szCs w:val="22"/>
          <w:lang w:val="sq-AL"/>
        </w:rPr>
        <w:t>9.2 Pajtimtari ka te drejte ta quaj kete Kontrate te perfunduar ne diten e fundit perpara nxjerrjes se fatures mujore ne rast se kerkesa per perfundim eshte paraqitur jo me vone se data 25 e muajit.</w:t>
      </w:r>
    </w:p>
    <w:p w14:paraId="00CAE4B0"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9.2.1 Ne rast se kerkesa per perfundim paraqitet pas dates 25, kontrata do te konsiderohet e perfunduar ne diten e fundit te muajit pasardhes.  </w:t>
      </w:r>
    </w:p>
    <w:p w14:paraId="02B3D1B0"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9.3 Pajtimtari ka te drejte te zgjidhe Kontraten ne menyre te njeanshme dhe pa kosto shtese, duke e njoftuar me shkrim Operatorin brenda nje afati 30 ditor nga data e njoftimit, ne rastet e modifikimit/zevendesimit te kontrates nga Operatori. </w:t>
      </w:r>
    </w:p>
    <w:p w14:paraId="478004AF"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9.4 Zgjidhja e kontrates nuk do te heqe detyrimet qe pajtimtari ka ne baze te kontrates se vjeter. </w:t>
      </w:r>
    </w:p>
    <w:p w14:paraId="1540984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9.5 Pajtimtari ka te drejte te nderprese kontraten ne menyre te njeanshme me nje njoftim me shkrim tek Operatori dhe plotesimin e formularit perkates dhe kontrata do te konsiderohet e perfunduar sipas parashikimeve ne paragrafin 9.2.</w:t>
      </w:r>
    </w:p>
    <w:p w14:paraId="6A1FDB0D"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9.5.1 Ne cdo rast, Pajtimtari eshte pergjegjes ne lidhje me  kryerjen e te gjitha pagesave dhe detyrimeve qe i perkasin kontrates dhe kthimin e aparateve dhe pajisjeve te komunikimeve elektronike ne rast se jane dhene ne perdorim nga Operatori. </w:t>
      </w:r>
    </w:p>
    <w:p w14:paraId="63235F15" w14:textId="77777777" w:rsidR="001E1947" w:rsidRPr="005624A4" w:rsidRDefault="001E1947" w:rsidP="001E1947">
      <w:pPr>
        <w:contextualSpacing/>
        <w:jc w:val="both"/>
        <w:rPr>
          <w:rFonts w:asciiTheme="minorHAnsi" w:hAnsiTheme="minorHAnsi" w:cstheme="minorHAnsi"/>
          <w:sz w:val="22"/>
          <w:szCs w:val="22"/>
          <w:lang w:val="sq-AL"/>
        </w:rPr>
      </w:pPr>
      <w:r>
        <w:rPr>
          <w:rFonts w:asciiTheme="minorHAnsi" w:hAnsiTheme="minorHAnsi" w:cstheme="minorHAnsi"/>
          <w:sz w:val="22"/>
          <w:szCs w:val="22"/>
          <w:shd w:val="clear" w:color="auto" w:fill="FFFFFF"/>
          <w:lang w:val="sq-AL"/>
        </w:rPr>
        <w:t xml:space="preserve">9.6 </w:t>
      </w:r>
      <w:r>
        <w:rPr>
          <w:rFonts w:asciiTheme="minorHAnsi" w:hAnsiTheme="minorHAnsi" w:cstheme="minorHAnsi"/>
          <w:sz w:val="22"/>
          <w:szCs w:val="22"/>
          <w:shd w:val="clear" w:color="auto" w:fill="FFFFFF"/>
          <w:lang w:val="sq-AL"/>
        </w:rPr>
        <w:tab/>
        <w:t xml:space="preserve">Ne cdo rast, Operatori gezon te drejten te perfundoje kete kontrate ne cdo kohe, me nje njoftim paraprak 30 ditor drejtuar Pajtimtarit. </w:t>
      </w:r>
      <w:r>
        <w:rPr>
          <w:rFonts w:asciiTheme="minorHAnsi" w:hAnsiTheme="minorHAnsi" w:cstheme="minorHAnsi"/>
          <w:sz w:val="22"/>
          <w:szCs w:val="22"/>
          <w:lang w:val="sq-AL"/>
        </w:rPr>
        <w:t>Perfundimi dhe nderprerja e nje/ disa prej sherbimeve ne menyre te njeanshme nga palet nuk nenkupton edhe perfundimin ne te njejtin afat te kontrates, me perjashtim te rastit kur me kontraten merret vetem nje sherbim.</w:t>
      </w:r>
    </w:p>
    <w:p w14:paraId="5F038EE8" w14:textId="77777777" w:rsidR="001E1947" w:rsidRPr="005624A4" w:rsidRDefault="001E1947" w:rsidP="001E1947">
      <w:pPr>
        <w:jc w:val="both"/>
        <w:rPr>
          <w:rFonts w:asciiTheme="minorHAnsi" w:hAnsiTheme="minorHAnsi" w:cstheme="minorHAnsi"/>
          <w:b/>
          <w:sz w:val="22"/>
          <w:szCs w:val="22"/>
          <w:lang w:val="sq-AL"/>
        </w:rPr>
      </w:pPr>
    </w:p>
    <w:p w14:paraId="268E31CD" w14:textId="77777777" w:rsidR="001E1947" w:rsidRPr="005624A4" w:rsidRDefault="001E1947" w:rsidP="001E1947">
      <w:pPr>
        <w:rPr>
          <w:rFonts w:asciiTheme="minorHAnsi" w:hAnsiTheme="minorHAnsi" w:cstheme="minorHAnsi"/>
          <w:b/>
          <w:sz w:val="22"/>
          <w:szCs w:val="22"/>
          <w:u w:val="single"/>
          <w:lang w:val="sq-AL"/>
        </w:rPr>
      </w:pPr>
      <w:r>
        <w:rPr>
          <w:rFonts w:asciiTheme="minorHAnsi" w:hAnsiTheme="minorHAnsi" w:cstheme="minorHAnsi"/>
          <w:b/>
          <w:sz w:val="22"/>
          <w:szCs w:val="22"/>
          <w:lang w:val="sq-AL"/>
        </w:rPr>
        <w:t xml:space="preserve">NENI 10 </w:t>
      </w:r>
      <w:r>
        <w:rPr>
          <w:rFonts w:asciiTheme="minorHAnsi" w:hAnsiTheme="minorHAnsi" w:cstheme="minorHAnsi"/>
          <w:b/>
          <w:sz w:val="22"/>
          <w:szCs w:val="22"/>
          <w:u w:val="single"/>
          <w:lang w:val="sq-AL"/>
        </w:rPr>
        <w:t>RUAJTJA E FSHEHTESISE SE KOMUNIKIMEVE TELEFONIKE DHE</w:t>
      </w:r>
    </w:p>
    <w:p w14:paraId="38193EF2"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u w:val="single"/>
          <w:lang w:val="sq-AL"/>
        </w:rPr>
        <w:t>PERDORIMI I TE DHENAVE PERSONALE</w:t>
      </w:r>
    </w:p>
    <w:p w14:paraId="3B90899B"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10.1 Operatori detyrohet te siguroje zbatimin e Rregullat ne fuqi lidhur me menyren e mbledhjes, perpunimit apo transferimit te te dhenave personale te pajtimtarit sipas Ligjit nr. 9887/2008, i ndryshuar dhe akteve te tjera nenligjore ne zbatim te tij. .</w:t>
      </w:r>
    </w:p>
    <w:p w14:paraId="32FBC1EC"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10.2</w:t>
      </w:r>
      <w:r>
        <w:rPr>
          <w:rFonts w:asciiTheme="minorHAnsi" w:hAnsiTheme="minorHAnsi" w:cstheme="minorHAnsi"/>
          <w:sz w:val="22"/>
          <w:szCs w:val="22"/>
          <w:lang w:val="sq-AL"/>
        </w:rPr>
        <w:tab/>
        <w:t xml:space="preserve"> Operatori nuk do te kontrolloje ose te perhape te dhenat personale ose permbajtjen e bisedave te kryera nepermjet rrjetit te Operatori, perveç rastit kur kjo nevojitet si pjese e veprimtarise se mirembajtjes se rrjetit ose parashikohet nga legjislacioni ne fuqi.</w:t>
      </w:r>
    </w:p>
    <w:p w14:paraId="7F4B4090"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10.3 Operatori nuk do te perhape, transmetoje ose te perpunoje te dhenat personale te Pajtimtarit, perfshire (por pa u kufizuar ne) te dhenat per shumat e shpenzuara ose per qellime te tjera nga ato per te cilat jane kerkuar te dhenat, perveç rastit kur nje gje e tille eshte e nevojshme dhe ka lidhje te drejteperdrejte me dhenien e sherbimeve dhe/ose permbushjen e kesaj Kontrate, si dhe rastit kur nje gje e tille parashikohet nga legjislacioni ne fuqi. Pajtimtari mund te informohet ne çdo kohe.</w:t>
      </w:r>
    </w:p>
    <w:p w14:paraId="04F8DF9C"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10.4 Operatori do te mbledhe, perpunoje e perhape te dhenat personale te Pajtimtarit per permbushjen e kesaj Kontrate. Te dhenat personale si: emer, mbiemer, nr. personal identifikimi, datelindje, gjinia, fotokopje e mjetit te identifikimit dhe adresa e banimit, jane te dhena te detyrueshme per te bere te mundur regjistrimin dhe lidhjen tuaj me rrjetin. Te dhenat e tjera te kontaktit jane te dhena vullnetare per te perfituar nga sherbimet e kujdesit ndaj klientit. Duke nenshkruar kete kontrate, pajtimtari pranon qe Operatori te perpunoje dhe perhape te dhenat e tij per qellime te kesaj kontrate, ku perfshihen (por nuk kufizohen vetem me to) perpunimi i kerkesave per pajtim ne rrjet, dhenia e sherbimeve dhe produkteve dhe sherbimeve Pajtimtarit, mbajtja e llogarive te transaksioneve, pergatitja e faturave dhe dhenia e sherbimit te kujdesit per klientin (perfshire dergimi i faturave nepermjet sherbimit postar), kontrolli dhe raportimi i kreditit, krijimi i </w:t>
      </w:r>
      <w:r>
        <w:rPr>
          <w:rFonts w:asciiTheme="minorHAnsi" w:hAnsiTheme="minorHAnsi" w:cstheme="minorHAnsi"/>
          <w:sz w:val="22"/>
          <w:szCs w:val="22"/>
          <w:lang w:val="sq-AL"/>
        </w:rPr>
        <w:lastRenderedPageBreak/>
        <w:t>databazes se debitoreve me detyrime te papaguara dhe mbledhja e detyrimeve kontraktore te papaguara nepermjet te treteve per llogari te Operatori, krijimi dhe matja e bazave te te dhenave dhe platformave te sherbimit, kryerja e analizes e studimeve per informacion biznesi dhe qellime marketingu, profilizim i pajtimtarit, zhvillim i produkteve dhe sherbimeve, ristrukturimi apo riorganizimi i biznesit te Operatori, siguria e rrjetit Operatori dhe e informacionit, mbrojtja e aseteve dhe te drejtave te Operatori, perfshire te drejtat e pronesise intelektuale dhe marken tregtare, punonjesit dhe klientet nga aktiviteti kriminal apo aktivitet tjeter qe mund te shkaktoje dem, per te mbushur detyrimet ligjore dhe rregullatore ne lidhje me procedurat ligjore, perfshire dhe mbrojtjen ne proçese ligjore kunder Operatori si dhe perhapjen e te dhenave te treteve me qellim mbledhjen e detyrimit te pashlyer ne rast se Kontrata me pajtimtarin zgjidhet per kete arsye.</w:t>
      </w:r>
    </w:p>
    <w:p w14:paraId="5AA70A8F"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10.5 Operatori ose agjentet e tij munden qe, here pas here, te kontaktojne pajtimtarin nepermjet postes/ telefonit/ e-mail, apo SMS ne lidhje me sherbimin e ofruar dhe te pranuar nga pajtimtari (p.sh. por jo kufizuar ne: furnizimi i sherbimit te asistences ose sekretarise telefonike, gjendjen e marrjes se mesazheve ose te pagesave etj.). </w:t>
      </w:r>
    </w:p>
    <w:p w14:paraId="554CF434"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10.6 Me pelqimin paraprak te pajtimtarit, Operatori mund te kontaktoje kete te fundit nepermjet postes/ telefonit/e-mail apo SMS ne lidhje me detajet e sherbimeve dhe produktet e reja qe Operatori ofron. Ne rast se pajtimtari vendos te mos marre me komunikime te kesaj natyre, mund ta kerkoje kete ne çdo moment dhe pa pagese, me kerkese ne dyqane ose nepermjet aplikacioneve qe Operatori ka krijuar per Pajtimtaret e tij.</w:t>
      </w:r>
    </w:p>
    <w:p w14:paraId="04414A1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10.7 Operatori merr persiper te respektoje fshehtesine dhe privatesine e Pajtimtarit dhe trajtoje te dhenat personale te Pajtimtarit ne perputhje me parashikimet e Ligjit nr. 9887, 10.03.2008 “Per Mbrojtjen e te Dhenave Personale”, i ndryshuar, Ligjit Nr. 54/2024, aktet nenligjore te dala ne zbatim te tyre si dhe per qellimet e lejuara te biznesit. </w:t>
      </w:r>
    </w:p>
    <w:p w14:paraId="57C3BD47"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10.8 Operatori do te ruaje te dhenat personale te pajtimtarit ne perputhje me afatet dhe kushtet e percaktuara ne legjislacionin ne fuqi dhe do t’i beje te vlefshme per pajtimtarin me kerkesen e tij me shkrim, persa kohe qe ende disponohen nga Operatori.</w:t>
      </w:r>
    </w:p>
    <w:p w14:paraId="0B4128BC"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10.9 Te dhenat mbi numrin personal te identifikimit te pajtimtarit mund te perdoren per rigjenerimin e te dhenave nga sipermarresi ne gjykate.</w:t>
      </w:r>
    </w:p>
    <w:p w14:paraId="5DC462E7"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10.10 Operatori garanton se nuk kryen pergjime te komunikimeve elektronike. Pergjimi i komunikimeve elektronike kryhet vetem nga organet kompetente shteterore te percaktuara ne Ligjin Nr. 9157 date 04.12.2013 “Per pergjimin e telekomunikimeve”( i ndryshuar). </w:t>
      </w:r>
    </w:p>
    <w:p w14:paraId="52131102"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10.11 Ne perputhje me parashikimet ligjore, ne lidhje me te dhenat personale qe perpunohen nga Operatori, ju ne cdo kohe keni te drejtat si vijojne:</w:t>
      </w:r>
    </w:p>
    <w:p w14:paraId="40805271"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e drejta per akses, e drejta per te kerkuar bllokimin, korrigjimin ose fshirjen, e drejta per te mos qene pjese e vendimarrjeve automatike, e drejta per te kundershtuar dhe e drejta per tu ankuar. </w:t>
      </w:r>
    </w:p>
    <w:p w14:paraId="15E7954A"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10.12 Operatori brenda 30 diteve nga marrja e kerkeses do ju dergoj informacionin e kerkuar ose arsyen e mosdhenies ose mosekzekutimit te kerkeses tuaj. Ne cdo rast per ekzekutimin e kerkesave Operatori mund te kerkoje informacion shtese per identifikimin e sakte tuaj per te shmangur qe informacioni juaj te perhapet tek persona te paautorizuar.</w:t>
      </w:r>
    </w:p>
    <w:p w14:paraId="7057025C" w14:textId="77777777" w:rsidR="001E1947" w:rsidRPr="005624A4" w:rsidRDefault="001E1947" w:rsidP="001E1947">
      <w:pPr>
        <w:jc w:val="both"/>
        <w:rPr>
          <w:rFonts w:asciiTheme="minorHAnsi" w:hAnsiTheme="minorHAnsi" w:cstheme="minorHAnsi"/>
          <w:b/>
          <w:sz w:val="22"/>
          <w:szCs w:val="22"/>
          <w:lang w:val="sq-AL"/>
        </w:rPr>
      </w:pPr>
    </w:p>
    <w:p w14:paraId="55027264" w14:textId="77777777" w:rsidR="001E1947" w:rsidRPr="005624A4" w:rsidRDefault="001E1947" w:rsidP="001E1947">
      <w:pPr>
        <w:jc w:val="both"/>
        <w:rPr>
          <w:rFonts w:asciiTheme="minorHAnsi" w:hAnsiTheme="minorHAnsi" w:cstheme="minorHAnsi"/>
          <w:b/>
          <w:sz w:val="22"/>
          <w:szCs w:val="22"/>
          <w:u w:val="single"/>
          <w:lang w:val="sq-AL"/>
        </w:rPr>
      </w:pPr>
      <w:r>
        <w:rPr>
          <w:rFonts w:asciiTheme="minorHAnsi" w:hAnsiTheme="minorHAnsi" w:cstheme="minorHAnsi"/>
          <w:b/>
          <w:sz w:val="22"/>
          <w:szCs w:val="22"/>
          <w:lang w:val="sq-AL"/>
        </w:rPr>
        <w:t xml:space="preserve">NENI 11  </w:t>
      </w:r>
      <w:r>
        <w:rPr>
          <w:rFonts w:asciiTheme="minorHAnsi" w:hAnsiTheme="minorHAnsi" w:cstheme="minorHAnsi"/>
          <w:b/>
          <w:sz w:val="22"/>
          <w:szCs w:val="22"/>
          <w:u w:val="single"/>
          <w:lang w:val="sq-AL"/>
        </w:rPr>
        <w:t>KUSHTE TE PERGJITHSHME</w:t>
      </w:r>
    </w:p>
    <w:p w14:paraId="59EB409E"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11.1 Kjo Kontrate hartohet dhe interpretohet nga Palet ne perputhje me aktet ligjore dhe nenligjore te Republikes se Shqiperise.</w:t>
      </w:r>
    </w:p>
    <w:p w14:paraId="311AC285"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11.2 Mosmarreveshjet qe lindin ndermjet paleve zgjidhen sipas percaktimeve ne Udhezuesin e Mosmarrveshjeve me pajtimtarin te dhena si Aneks i kesaj Kontrate. Ne rast se palet nuk arrijne te zgjidhin mosmarrveshjen me mirekuptim, secila mund t’i drejtohet per shqyrtim AKEP, ose Gjykates kompetente.</w:t>
      </w:r>
    </w:p>
    <w:p w14:paraId="6AA528FA"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11.3 Kjo Kontrate hyn ne fuqi ne diten e nenshkrimit te saj nga palet.</w:t>
      </w:r>
    </w:p>
    <w:p w14:paraId="5D21F5A8" w14:textId="77777777" w:rsidR="001E1947" w:rsidRPr="005624A4" w:rsidRDefault="001E1947" w:rsidP="001E1947">
      <w:pPr>
        <w:jc w:val="both"/>
        <w:rPr>
          <w:rFonts w:asciiTheme="minorHAnsi" w:hAnsiTheme="minorHAnsi" w:cstheme="minorHAnsi"/>
          <w:sz w:val="22"/>
          <w:szCs w:val="22"/>
          <w:lang w:val="sq-AL"/>
        </w:rPr>
      </w:pPr>
      <w:r>
        <w:rPr>
          <w:rFonts w:asciiTheme="minorHAnsi" w:hAnsiTheme="minorHAnsi" w:cstheme="minorHAnsi"/>
          <w:sz w:val="22"/>
          <w:szCs w:val="22"/>
          <w:lang w:val="sq-AL"/>
        </w:rPr>
        <w:t xml:space="preserve">11.4 Ne rast perfundimi te Kontrates per shkak te mosshlyerjes se detyrimeve nga ana e Pajtimtarit, si personalisht, apo si person juridik do te humbase te drejten te lidhe nje kontrate tjeter me Operatorin pa shlyer me pare detyrimet e tij te prapambetura ndaj Operatorit. Operatori do te ruaje te drejten e tij per te kerkuar sipas ligjit pagimin e detyrimeve te pashlyera. </w:t>
      </w:r>
    </w:p>
    <w:p w14:paraId="7ADA0B04" w14:textId="77777777" w:rsidR="001E1947" w:rsidRPr="005624A4" w:rsidRDefault="001E1947" w:rsidP="001E1947">
      <w:pPr>
        <w:jc w:val="both"/>
        <w:rPr>
          <w:rFonts w:asciiTheme="minorHAnsi" w:hAnsiTheme="minorHAnsi" w:cstheme="minorHAnsi"/>
          <w:sz w:val="22"/>
          <w:szCs w:val="22"/>
          <w:lang w:val="sq-AL"/>
        </w:rPr>
        <w:sectPr w:rsidR="001E1947" w:rsidRPr="005624A4" w:rsidSect="00291873">
          <w:type w:val="continuous"/>
          <w:pgSz w:w="11909" w:h="16834" w:code="9"/>
          <w:pgMar w:top="1440" w:right="1152" w:bottom="1440" w:left="1152" w:header="432" w:footer="576" w:gutter="0"/>
          <w:cols w:space="720"/>
          <w:docGrid w:linePitch="360"/>
        </w:sectPr>
      </w:pPr>
      <w:r>
        <w:rPr>
          <w:rFonts w:asciiTheme="minorHAnsi" w:hAnsiTheme="minorHAnsi" w:cstheme="minorHAnsi"/>
          <w:sz w:val="22"/>
          <w:szCs w:val="22"/>
          <w:lang w:val="sq-AL"/>
        </w:rPr>
        <w:lastRenderedPageBreak/>
        <w:t>11.5 Ndryshimet e Termave te Pergjithshme te Kontrates mund te aplikohen vetem pas njoftimit perkates te  tyre  tek AKEP.</w:t>
      </w:r>
    </w:p>
    <w:p w14:paraId="19E58241" w14:textId="77777777" w:rsidR="00D05FAD" w:rsidRPr="005624A4" w:rsidRDefault="00D05FAD" w:rsidP="00B47791">
      <w:pPr>
        <w:spacing w:line="276" w:lineRule="auto"/>
        <w:rPr>
          <w:rFonts w:asciiTheme="minorHAnsi" w:hAnsiTheme="minorHAnsi" w:cstheme="minorHAnsi"/>
          <w:b/>
          <w:sz w:val="22"/>
          <w:szCs w:val="22"/>
          <w:lang w:val="sq-AL"/>
        </w:rPr>
      </w:pPr>
    </w:p>
    <w:p w14:paraId="14C2BD60" w14:textId="77777777" w:rsidR="00D05FAD" w:rsidRPr="005624A4" w:rsidRDefault="00D05FAD" w:rsidP="00B47791">
      <w:pPr>
        <w:spacing w:line="276" w:lineRule="auto"/>
        <w:rPr>
          <w:rFonts w:asciiTheme="minorHAnsi" w:hAnsiTheme="minorHAnsi" w:cstheme="minorHAnsi"/>
          <w:b/>
          <w:sz w:val="22"/>
          <w:szCs w:val="22"/>
          <w:lang w:val="sq-AL"/>
        </w:rPr>
      </w:pPr>
    </w:p>
    <w:p w14:paraId="0DE7C37A" w14:textId="77777777" w:rsidR="001C729D" w:rsidRPr="005624A4" w:rsidRDefault="001C729D" w:rsidP="001C729D">
      <w:pPr>
        <w:spacing w:line="276" w:lineRule="auto"/>
        <w:jc w:val="center"/>
        <w:rPr>
          <w:rFonts w:asciiTheme="minorHAnsi" w:hAnsiTheme="minorHAnsi" w:cstheme="minorHAnsi"/>
          <w:b/>
          <w:sz w:val="22"/>
          <w:szCs w:val="22"/>
          <w:lang w:val="sq-AL"/>
        </w:rPr>
      </w:pPr>
      <w:r>
        <w:rPr>
          <w:rFonts w:asciiTheme="minorHAnsi" w:hAnsiTheme="minorHAnsi" w:cstheme="minorHAnsi"/>
          <w:b/>
          <w:sz w:val="22"/>
          <w:szCs w:val="22"/>
          <w:lang w:val="sq-AL"/>
        </w:rPr>
        <w:t>ANEKSI 1</w:t>
      </w:r>
    </w:p>
    <w:p w14:paraId="0F42CA42" w14:textId="77777777" w:rsidR="001C729D" w:rsidRPr="005624A4" w:rsidRDefault="001C729D" w:rsidP="001C729D">
      <w:pPr>
        <w:spacing w:line="276" w:lineRule="auto"/>
        <w:jc w:val="center"/>
        <w:rPr>
          <w:rFonts w:asciiTheme="minorHAnsi" w:hAnsiTheme="minorHAnsi" w:cstheme="minorHAnsi"/>
          <w:b/>
          <w:sz w:val="22"/>
          <w:szCs w:val="22"/>
          <w:lang w:val="sq-AL"/>
        </w:rPr>
      </w:pPr>
      <w:r>
        <w:rPr>
          <w:rFonts w:asciiTheme="minorHAnsi" w:hAnsiTheme="minorHAnsi" w:cstheme="minorHAnsi"/>
          <w:b/>
          <w:sz w:val="22"/>
          <w:szCs w:val="22"/>
          <w:lang w:val="sq-AL"/>
        </w:rPr>
        <w:t>AKSESI - PLANI TARIFOR - ANKESAT</w:t>
      </w:r>
    </w:p>
    <w:p w14:paraId="1055FC87" w14:textId="77777777" w:rsidR="001C729D" w:rsidRPr="005624A4" w:rsidRDefault="001C729D" w:rsidP="001C729D">
      <w:pPr>
        <w:spacing w:line="276" w:lineRule="auto"/>
        <w:rPr>
          <w:rFonts w:asciiTheme="minorHAnsi" w:hAnsiTheme="minorHAnsi" w:cstheme="minorHAnsi"/>
          <w:b/>
          <w:sz w:val="22"/>
          <w:szCs w:val="22"/>
          <w:lang w:val="sq-AL"/>
        </w:rPr>
      </w:pPr>
    </w:p>
    <w:p w14:paraId="5E7D6AE8" w14:textId="452F21D9" w:rsidR="001C729D" w:rsidRPr="00FB21CB" w:rsidRDefault="001C729D" w:rsidP="00CD418B">
      <w:pPr>
        <w:pStyle w:val="ListParagraph"/>
        <w:numPr>
          <w:ilvl w:val="0"/>
          <w:numId w:val="29"/>
        </w:numPr>
        <w:spacing w:line="276" w:lineRule="auto"/>
        <w:rPr>
          <w:rFonts w:asciiTheme="minorHAnsi" w:hAnsiTheme="minorHAnsi" w:cstheme="minorHAnsi"/>
          <w:b/>
          <w:sz w:val="22"/>
          <w:szCs w:val="22"/>
          <w:lang w:val="sq-AL"/>
        </w:rPr>
      </w:pPr>
      <w:r w:rsidRPr="00FB21CB">
        <w:rPr>
          <w:rFonts w:asciiTheme="minorHAnsi" w:hAnsiTheme="minorHAnsi" w:cstheme="minorHAnsi"/>
          <w:b/>
          <w:sz w:val="22"/>
          <w:szCs w:val="22"/>
          <w:lang w:val="sq-AL"/>
        </w:rPr>
        <w:t>Shpejtesia e lidhjes ne internet</w:t>
      </w:r>
      <w:r w:rsidR="00FB21CB" w:rsidRPr="00FB21CB">
        <w:rPr>
          <w:rFonts w:asciiTheme="minorHAnsi" w:hAnsiTheme="minorHAnsi" w:cstheme="minorHAnsi"/>
          <w:b/>
          <w:sz w:val="22"/>
          <w:szCs w:val="22"/>
          <w:lang w:val="sq-AL"/>
        </w:rPr>
        <w:t xml:space="preserve"> &amp; </w:t>
      </w:r>
      <w:r w:rsidRPr="00FB21CB">
        <w:rPr>
          <w:rFonts w:asciiTheme="minorHAnsi" w:hAnsiTheme="minorHAnsi" w:cstheme="minorHAnsi"/>
          <w:b/>
          <w:sz w:val="22"/>
          <w:szCs w:val="22"/>
          <w:lang w:val="sq-AL"/>
        </w:rPr>
        <w:t>Plani tarifor:</w:t>
      </w:r>
    </w:p>
    <w:p w14:paraId="0C7B21C6" w14:textId="77777777" w:rsidR="003E6E2D" w:rsidRDefault="00000000">
      <w:pPr>
        <w:spacing w:before="60" w:after="80"/>
        <w:rPr>
          <w:rFonts w:asciiTheme="minorHAnsi" w:hAnsiTheme="minorHAnsi" w:cstheme="minorHAnsi"/>
          <w:sz w:val="22"/>
          <w:szCs w:val="22"/>
          <w:lang w:val="sq-AL"/>
        </w:rPr>
      </w:pPr>
      <w:r>
        <w:rPr>
          <w:rFonts w:asciiTheme="minorHAnsi" w:hAnsiTheme="minorHAnsi" w:cstheme="minorHAnsi"/>
          <w:sz w:val="22"/>
          <w:szCs w:val="22"/>
          <w:lang w:val="sq-AL"/>
        </w:rPr>
        <w:t>Lista e paketave standarde te internetit (shenoni paketen e zgjedhur ne kolonen “Zgjedh”):</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0"/>
        <w:gridCol w:w="2400"/>
        <w:gridCol w:w="2400"/>
        <w:gridCol w:w="2200"/>
        <w:gridCol w:w="1300"/>
      </w:tblGrid>
      <w:tr w:rsidR="003E6E2D" w14:paraId="6927EE9D" w14:textId="77777777">
        <w:trPr>
          <w:tblHeader/>
        </w:trPr>
        <w:tc>
          <w:tcPr>
            <w:tcW w:w="700" w:type="dxa"/>
            <w:tcBorders>
              <w:top w:val="single" w:sz="4" w:space="0" w:color="1F3864"/>
              <w:bottom w:val="single" w:sz="4" w:space="0" w:color="1F3864"/>
            </w:tcBorders>
            <w:shd w:val="clear" w:color="auto" w:fill="1F3864"/>
            <w:tcMar>
              <w:top w:w="40" w:type="dxa"/>
              <w:left w:w="100" w:type="dxa"/>
              <w:bottom w:w="40" w:type="dxa"/>
              <w:right w:w="100" w:type="dxa"/>
            </w:tcMar>
            <w:vAlign w:val="center"/>
          </w:tcPr>
          <w:p w14:paraId="6ACB5416" w14:textId="77777777" w:rsidR="003E6E2D" w:rsidRDefault="00000000">
            <w:pPr>
              <w:jc w:val="center"/>
              <w:rPr>
                <w:rFonts w:asciiTheme="minorHAnsi" w:hAnsiTheme="minorHAnsi" w:cstheme="minorHAnsi"/>
                <w:b/>
                <w:color w:val="FFFFFF"/>
                <w:lang w:val="sq-AL"/>
              </w:rPr>
            </w:pPr>
            <w:r>
              <w:rPr>
                <w:rFonts w:asciiTheme="minorHAnsi" w:hAnsiTheme="minorHAnsi" w:cstheme="minorHAnsi"/>
                <w:b/>
                <w:color w:val="FFFFFF"/>
                <w:lang w:val="sq-AL"/>
              </w:rPr>
              <w:t>Nr.</w:t>
            </w:r>
          </w:p>
        </w:tc>
        <w:tc>
          <w:tcPr>
            <w:tcW w:w="2400" w:type="dxa"/>
            <w:tcBorders>
              <w:top w:val="single" w:sz="4" w:space="0" w:color="1F3864"/>
              <w:bottom w:val="single" w:sz="4" w:space="0" w:color="1F3864"/>
            </w:tcBorders>
            <w:shd w:val="clear" w:color="auto" w:fill="1F3864"/>
            <w:tcMar>
              <w:top w:w="40" w:type="dxa"/>
              <w:left w:w="100" w:type="dxa"/>
              <w:bottom w:w="40" w:type="dxa"/>
              <w:right w:w="100" w:type="dxa"/>
            </w:tcMar>
            <w:vAlign w:val="center"/>
          </w:tcPr>
          <w:p w14:paraId="1565C1D0" w14:textId="77777777" w:rsidR="003E6E2D" w:rsidRDefault="00000000">
            <w:pPr>
              <w:jc w:val="center"/>
              <w:rPr>
                <w:rFonts w:asciiTheme="minorHAnsi" w:hAnsiTheme="minorHAnsi" w:cstheme="minorHAnsi"/>
                <w:b/>
                <w:color w:val="FFFFFF"/>
                <w:lang w:val="sq-AL"/>
              </w:rPr>
            </w:pPr>
            <w:r>
              <w:rPr>
                <w:rFonts w:asciiTheme="minorHAnsi" w:hAnsiTheme="minorHAnsi" w:cstheme="minorHAnsi"/>
                <w:b/>
                <w:color w:val="FFFFFF"/>
                <w:lang w:val="sq-AL"/>
              </w:rPr>
              <w:t>Shpejtesia Download</w:t>
            </w:r>
          </w:p>
        </w:tc>
        <w:tc>
          <w:tcPr>
            <w:tcW w:w="2400" w:type="dxa"/>
            <w:tcBorders>
              <w:top w:val="single" w:sz="4" w:space="0" w:color="1F3864"/>
              <w:bottom w:val="single" w:sz="4" w:space="0" w:color="1F3864"/>
            </w:tcBorders>
            <w:shd w:val="clear" w:color="auto" w:fill="1F3864"/>
            <w:tcMar>
              <w:top w:w="40" w:type="dxa"/>
              <w:left w:w="100" w:type="dxa"/>
              <w:bottom w:w="40" w:type="dxa"/>
              <w:right w:w="100" w:type="dxa"/>
            </w:tcMar>
            <w:vAlign w:val="center"/>
          </w:tcPr>
          <w:p w14:paraId="7BC8F8BD" w14:textId="77777777" w:rsidR="003E6E2D" w:rsidRDefault="00000000">
            <w:pPr>
              <w:jc w:val="center"/>
              <w:rPr>
                <w:rFonts w:asciiTheme="minorHAnsi" w:hAnsiTheme="minorHAnsi" w:cstheme="minorHAnsi"/>
                <w:b/>
                <w:color w:val="FFFFFF"/>
                <w:lang w:val="sq-AL"/>
              </w:rPr>
            </w:pPr>
            <w:r>
              <w:rPr>
                <w:rFonts w:asciiTheme="minorHAnsi" w:hAnsiTheme="minorHAnsi" w:cstheme="minorHAnsi"/>
                <w:b/>
                <w:color w:val="FFFFFF"/>
                <w:lang w:val="sq-AL"/>
              </w:rPr>
              <w:t>Shpejtesia Upload</w:t>
            </w:r>
          </w:p>
        </w:tc>
        <w:tc>
          <w:tcPr>
            <w:tcW w:w="2200" w:type="dxa"/>
            <w:tcBorders>
              <w:top w:val="single" w:sz="4" w:space="0" w:color="1F3864"/>
              <w:bottom w:val="single" w:sz="4" w:space="0" w:color="1F3864"/>
            </w:tcBorders>
            <w:shd w:val="clear" w:color="auto" w:fill="1F3864"/>
            <w:tcMar>
              <w:top w:w="40" w:type="dxa"/>
              <w:left w:w="100" w:type="dxa"/>
              <w:bottom w:w="40" w:type="dxa"/>
              <w:right w:w="100" w:type="dxa"/>
            </w:tcMar>
            <w:vAlign w:val="center"/>
          </w:tcPr>
          <w:p w14:paraId="67FB62FE" w14:textId="77777777" w:rsidR="003E6E2D" w:rsidRDefault="00000000">
            <w:pPr>
              <w:jc w:val="center"/>
              <w:rPr>
                <w:rFonts w:asciiTheme="minorHAnsi" w:hAnsiTheme="minorHAnsi" w:cstheme="minorHAnsi"/>
                <w:b/>
                <w:color w:val="FFFFFF"/>
                <w:lang w:val="sq-AL"/>
              </w:rPr>
            </w:pPr>
            <w:r>
              <w:rPr>
                <w:rFonts w:asciiTheme="minorHAnsi" w:hAnsiTheme="minorHAnsi" w:cstheme="minorHAnsi"/>
                <w:b/>
                <w:color w:val="FFFFFF"/>
                <w:lang w:val="sq-AL"/>
              </w:rPr>
              <w:t>Tarifa mujore</w:t>
            </w:r>
          </w:p>
        </w:tc>
        <w:tc>
          <w:tcPr>
            <w:tcW w:w="1300" w:type="dxa"/>
            <w:tcBorders>
              <w:top w:val="single" w:sz="4" w:space="0" w:color="1F3864"/>
              <w:bottom w:val="single" w:sz="4" w:space="0" w:color="1F3864"/>
            </w:tcBorders>
            <w:shd w:val="clear" w:color="auto" w:fill="1F3864"/>
            <w:tcMar>
              <w:top w:w="40" w:type="dxa"/>
              <w:left w:w="100" w:type="dxa"/>
              <w:bottom w:w="40" w:type="dxa"/>
              <w:right w:w="100" w:type="dxa"/>
            </w:tcMar>
            <w:vAlign w:val="center"/>
          </w:tcPr>
          <w:p w14:paraId="32119FB0" w14:textId="77777777" w:rsidR="003E6E2D" w:rsidRDefault="00000000">
            <w:pPr>
              <w:jc w:val="center"/>
              <w:rPr>
                <w:rFonts w:asciiTheme="minorHAnsi" w:hAnsiTheme="minorHAnsi" w:cstheme="minorHAnsi"/>
                <w:b/>
                <w:color w:val="FFFFFF"/>
                <w:lang w:val="sq-AL"/>
              </w:rPr>
            </w:pPr>
            <w:r>
              <w:rPr>
                <w:rFonts w:asciiTheme="minorHAnsi" w:hAnsiTheme="minorHAnsi" w:cstheme="minorHAnsi"/>
                <w:b/>
                <w:color w:val="FFFFFF"/>
                <w:lang w:val="sq-AL"/>
              </w:rPr>
              <w:t>Zgjedh</w:t>
            </w:r>
          </w:p>
        </w:tc>
      </w:tr>
      <w:tr w:rsidR="003E6E2D" w14:paraId="6573F460" w14:textId="77777777">
        <w:tc>
          <w:tcPr>
            <w:tcW w:w="700" w:type="dxa"/>
            <w:tcMar>
              <w:top w:w="40" w:type="dxa"/>
              <w:left w:w="100" w:type="dxa"/>
              <w:bottom w:w="40" w:type="dxa"/>
              <w:right w:w="100" w:type="dxa"/>
            </w:tcMar>
            <w:vAlign w:val="center"/>
          </w:tcPr>
          <w:p w14:paraId="3BF9E868" w14:textId="77777777" w:rsidR="003E6E2D" w:rsidRDefault="00000000">
            <w:pPr>
              <w:jc w:val="center"/>
              <w:rPr>
                <w:rFonts w:asciiTheme="minorHAnsi" w:hAnsiTheme="minorHAnsi" w:cstheme="minorHAnsi"/>
                <w:lang w:val="sq-AL"/>
              </w:rPr>
            </w:pPr>
            <w:r>
              <w:rPr>
                <w:rFonts w:asciiTheme="minorHAnsi" w:hAnsiTheme="minorHAnsi" w:cstheme="minorHAnsi"/>
                <w:lang w:val="sq-AL"/>
              </w:rPr>
              <w:t>1</w:t>
            </w:r>
          </w:p>
        </w:tc>
        <w:tc>
          <w:tcPr>
            <w:tcW w:w="2400" w:type="dxa"/>
            <w:tcMar>
              <w:top w:w="40" w:type="dxa"/>
              <w:left w:w="100" w:type="dxa"/>
              <w:bottom w:w="40" w:type="dxa"/>
              <w:right w:w="100" w:type="dxa"/>
            </w:tcMar>
            <w:vAlign w:val="center"/>
          </w:tcPr>
          <w:p w14:paraId="7D55C2C8" w14:textId="77777777" w:rsidR="003E6E2D" w:rsidRDefault="00000000">
            <w:pPr>
              <w:jc w:val="center"/>
              <w:rPr>
                <w:rFonts w:asciiTheme="minorHAnsi" w:hAnsiTheme="minorHAnsi" w:cstheme="minorHAnsi"/>
                <w:lang w:val="sq-AL"/>
              </w:rPr>
            </w:pPr>
            <w:r>
              <w:rPr>
                <w:rFonts w:asciiTheme="minorHAnsi" w:hAnsiTheme="minorHAnsi" w:cstheme="minorHAnsi"/>
                <w:lang w:val="sq-AL"/>
              </w:rPr>
              <w:t>100 Mbps</w:t>
            </w:r>
          </w:p>
        </w:tc>
        <w:tc>
          <w:tcPr>
            <w:tcW w:w="2400" w:type="dxa"/>
            <w:tcMar>
              <w:top w:w="40" w:type="dxa"/>
              <w:left w:w="100" w:type="dxa"/>
              <w:bottom w:w="40" w:type="dxa"/>
              <w:right w:w="100" w:type="dxa"/>
            </w:tcMar>
            <w:vAlign w:val="center"/>
          </w:tcPr>
          <w:p w14:paraId="5E1E6D2A" w14:textId="77777777" w:rsidR="003E6E2D" w:rsidRDefault="00000000">
            <w:pPr>
              <w:jc w:val="center"/>
              <w:rPr>
                <w:rFonts w:asciiTheme="minorHAnsi" w:hAnsiTheme="minorHAnsi" w:cstheme="minorHAnsi"/>
                <w:lang w:val="sq-AL"/>
              </w:rPr>
            </w:pPr>
            <w:r>
              <w:rPr>
                <w:rFonts w:asciiTheme="minorHAnsi" w:hAnsiTheme="minorHAnsi" w:cstheme="minorHAnsi"/>
                <w:lang w:val="sq-AL"/>
              </w:rPr>
              <w:t>50 Mbps</w:t>
            </w:r>
          </w:p>
        </w:tc>
        <w:tc>
          <w:tcPr>
            <w:tcW w:w="2200" w:type="dxa"/>
            <w:tcMar>
              <w:top w:w="40" w:type="dxa"/>
              <w:left w:w="100" w:type="dxa"/>
              <w:bottom w:w="40" w:type="dxa"/>
              <w:right w:w="100" w:type="dxa"/>
            </w:tcMar>
            <w:vAlign w:val="center"/>
          </w:tcPr>
          <w:p w14:paraId="504EBD7F" w14:textId="77777777" w:rsidR="003E6E2D" w:rsidRDefault="00000000">
            <w:pPr>
              <w:jc w:val="center"/>
              <w:rPr>
                <w:rFonts w:asciiTheme="minorHAnsi" w:hAnsiTheme="minorHAnsi" w:cstheme="minorHAnsi"/>
                <w:lang w:val="sq-AL"/>
              </w:rPr>
            </w:pPr>
            <w:r>
              <w:rPr>
                <w:rFonts w:asciiTheme="minorHAnsi" w:hAnsiTheme="minorHAnsi" w:cstheme="minorHAnsi"/>
                <w:lang w:val="sq-AL"/>
              </w:rPr>
              <w:t>1,000 Lek</w:t>
            </w:r>
          </w:p>
        </w:tc>
        <w:tc>
          <w:tcPr>
            <w:tcW w:w="1300" w:type="dxa"/>
            <w:tcMar>
              <w:top w:w="40" w:type="dxa"/>
              <w:left w:w="100" w:type="dxa"/>
              <w:bottom w:w="40" w:type="dxa"/>
              <w:right w:w="100" w:type="dxa"/>
            </w:tcMar>
            <w:vAlign w:val="center"/>
          </w:tcPr>
          <w:p w14:paraId="77C897C9" w14:textId="77777777" w:rsidR="003E6E2D" w:rsidRDefault="003E6E2D">
            <w:pPr>
              <w:jc w:val="center"/>
              <w:rPr>
                <w:rFonts w:asciiTheme="minorHAnsi" w:hAnsiTheme="minorHAnsi" w:cstheme="minorHAnsi"/>
                <w:lang w:val="sq-AL"/>
              </w:rPr>
            </w:pPr>
          </w:p>
        </w:tc>
      </w:tr>
      <w:tr w:rsidR="003E6E2D" w14:paraId="03257EAD" w14:textId="77777777">
        <w:tc>
          <w:tcPr>
            <w:tcW w:w="700" w:type="dxa"/>
            <w:tcMar>
              <w:top w:w="40" w:type="dxa"/>
              <w:left w:w="100" w:type="dxa"/>
              <w:bottom w:w="40" w:type="dxa"/>
              <w:right w:w="100" w:type="dxa"/>
            </w:tcMar>
            <w:vAlign w:val="center"/>
          </w:tcPr>
          <w:p w14:paraId="2C72F88B" w14:textId="77777777" w:rsidR="003E6E2D" w:rsidRDefault="00000000">
            <w:pPr>
              <w:jc w:val="center"/>
              <w:rPr>
                <w:rFonts w:asciiTheme="minorHAnsi" w:hAnsiTheme="minorHAnsi" w:cstheme="minorHAnsi"/>
                <w:lang w:val="sq-AL"/>
              </w:rPr>
            </w:pPr>
            <w:r>
              <w:rPr>
                <w:rFonts w:asciiTheme="minorHAnsi" w:hAnsiTheme="minorHAnsi" w:cstheme="minorHAnsi"/>
                <w:lang w:val="sq-AL"/>
              </w:rPr>
              <w:t>2</w:t>
            </w:r>
          </w:p>
        </w:tc>
        <w:tc>
          <w:tcPr>
            <w:tcW w:w="2400" w:type="dxa"/>
            <w:tcMar>
              <w:top w:w="40" w:type="dxa"/>
              <w:left w:w="100" w:type="dxa"/>
              <w:bottom w:w="40" w:type="dxa"/>
              <w:right w:w="100" w:type="dxa"/>
            </w:tcMar>
            <w:vAlign w:val="center"/>
          </w:tcPr>
          <w:p w14:paraId="51B5B507" w14:textId="77777777" w:rsidR="003E6E2D" w:rsidRDefault="00000000">
            <w:pPr>
              <w:jc w:val="center"/>
              <w:rPr>
                <w:rFonts w:asciiTheme="minorHAnsi" w:hAnsiTheme="minorHAnsi" w:cstheme="minorHAnsi"/>
                <w:lang w:val="sq-AL"/>
              </w:rPr>
            </w:pPr>
            <w:r>
              <w:rPr>
                <w:rFonts w:asciiTheme="minorHAnsi" w:hAnsiTheme="minorHAnsi" w:cstheme="minorHAnsi"/>
                <w:lang w:val="sq-AL"/>
              </w:rPr>
              <w:t>130 Mbps</w:t>
            </w:r>
          </w:p>
        </w:tc>
        <w:tc>
          <w:tcPr>
            <w:tcW w:w="2400" w:type="dxa"/>
            <w:tcMar>
              <w:top w:w="40" w:type="dxa"/>
              <w:left w:w="100" w:type="dxa"/>
              <w:bottom w:w="40" w:type="dxa"/>
              <w:right w:w="100" w:type="dxa"/>
            </w:tcMar>
            <w:vAlign w:val="center"/>
          </w:tcPr>
          <w:p w14:paraId="42EEA0CA" w14:textId="77777777" w:rsidR="003E6E2D" w:rsidRDefault="00000000">
            <w:pPr>
              <w:jc w:val="center"/>
              <w:rPr>
                <w:rFonts w:asciiTheme="minorHAnsi" w:hAnsiTheme="minorHAnsi" w:cstheme="minorHAnsi"/>
                <w:lang w:val="sq-AL"/>
              </w:rPr>
            </w:pPr>
            <w:r>
              <w:rPr>
                <w:rFonts w:asciiTheme="minorHAnsi" w:hAnsiTheme="minorHAnsi" w:cstheme="minorHAnsi"/>
                <w:lang w:val="sq-AL"/>
              </w:rPr>
              <w:t>70 Mbps</w:t>
            </w:r>
          </w:p>
        </w:tc>
        <w:tc>
          <w:tcPr>
            <w:tcW w:w="2200" w:type="dxa"/>
            <w:tcMar>
              <w:top w:w="40" w:type="dxa"/>
              <w:left w:w="100" w:type="dxa"/>
              <w:bottom w:w="40" w:type="dxa"/>
              <w:right w:w="100" w:type="dxa"/>
            </w:tcMar>
            <w:vAlign w:val="center"/>
          </w:tcPr>
          <w:p w14:paraId="579B37A7" w14:textId="77777777" w:rsidR="003E6E2D" w:rsidRDefault="00000000">
            <w:pPr>
              <w:jc w:val="center"/>
              <w:rPr>
                <w:rFonts w:asciiTheme="minorHAnsi" w:hAnsiTheme="minorHAnsi" w:cstheme="minorHAnsi"/>
                <w:lang w:val="sq-AL"/>
              </w:rPr>
            </w:pPr>
            <w:r>
              <w:rPr>
                <w:rFonts w:asciiTheme="minorHAnsi" w:hAnsiTheme="minorHAnsi" w:cstheme="minorHAnsi"/>
                <w:lang w:val="sq-AL"/>
              </w:rPr>
              <w:t>1,300 Lek</w:t>
            </w:r>
          </w:p>
        </w:tc>
        <w:tc>
          <w:tcPr>
            <w:tcW w:w="1300" w:type="dxa"/>
            <w:tcMar>
              <w:top w:w="40" w:type="dxa"/>
              <w:left w:w="100" w:type="dxa"/>
              <w:bottom w:w="40" w:type="dxa"/>
              <w:right w:w="100" w:type="dxa"/>
            </w:tcMar>
            <w:vAlign w:val="center"/>
          </w:tcPr>
          <w:p w14:paraId="78B2EC70" w14:textId="77777777" w:rsidR="003E6E2D" w:rsidRDefault="003E6E2D">
            <w:pPr>
              <w:jc w:val="center"/>
              <w:rPr>
                <w:rFonts w:asciiTheme="minorHAnsi" w:hAnsiTheme="minorHAnsi" w:cstheme="minorHAnsi"/>
                <w:lang w:val="sq-AL"/>
              </w:rPr>
            </w:pPr>
          </w:p>
        </w:tc>
      </w:tr>
      <w:tr w:rsidR="003E6E2D" w14:paraId="3DB423F1" w14:textId="77777777">
        <w:tc>
          <w:tcPr>
            <w:tcW w:w="700" w:type="dxa"/>
            <w:tcMar>
              <w:top w:w="40" w:type="dxa"/>
              <w:left w:w="100" w:type="dxa"/>
              <w:bottom w:w="40" w:type="dxa"/>
              <w:right w:w="100" w:type="dxa"/>
            </w:tcMar>
            <w:vAlign w:val="center"/>
          </w:tcPr>
          <w:p w14:paraId="50795B3C" w14:textId="77777777" w:rsidR="003E6E2D" w:rsidRDefault="00000000">
            <w:pPr>
              <w:jc w:val="center"/>
              <w:rPr>
                <w:rFonts w:asciiTheme="minorHAnsi" w:hAnsiTheme="minorHAnsi" w:cstheme="minorHAnsi"/>
                <w:lang w:val="sq-AL"/>
              </w:rPr>
            </w:pPr>
            <w:r>
              <w:rPr>
                <w:rFonts w:asciiTheme="minorHAnsi" w:hAnsiTheme="minorHAnsi" w:cstheme="minorHAnsi"/>
                <w:lang w:val="sq-AL"/>
              </w:rPr>
              <w:t>3</w:t>
            </w:r>
          </w:p>
        </w:tc>
        <w:tc>
          <w:tcPr>
            <w:tcW w:w="2400" w:type="dxa"/>
            <w:tcMar>
              <w:top w:w="40" w:type="dxa"/>
              <w:left w:w="100" w:type="dxa"/>
              <w:bottom w:w="40" w:type="dxa"/>
              <w:right w:w="100" w:type="dxa"/>
            </w:tcMar>
            <w:vAlign w:val="center"/>
          </w:tcPr>
          <w:p w14:paraId="5AADE2F7" w14:textId="77777777" w:rsidR="003E6E2D" w:rsidRDefault="00000000">
            <w:pPr>
              <w:jc w:val="center"/>
              <w:rPr>
                <w:rFonts w:asciiTheme="minorHAnsi" w:hAnsiTheme="minorHAnsi" w:cstheme="minorHAnsi"/>
                <w:lang w:val="sq-AL"/>
              </w:rPr>
            </w:pPr>
            <w:r>
              <w:rPr>
                <w:rFonts w:asciiTheme="minorHAnsi" w:hAnsiTheme="minorHAnsi" w:cstheme="minorHAnsi"/>
                <w:lang w:val="sq-AL"/>
              </w:rPr>
              <w:t>150 Mbps</w:t>
            </w:r>
          </w:p>
        </w:tc>
        <w:tc>
          <w:tcPr>
            <w:tcW w:w="2400" w:type="dxa"/>
            <w:tcMar>
              <w:top w:w="40" w:type="dxa"/>
              <w:left w:w="100" w:type="dxa"/>
              <w:bottom w:w="40" w:type="dxa"/>
              <w:right w:w="100" w:type="dxa"/>
            </w:tcMar>
            <w:vAlign w:val="center"/>
          </w:tcPr>
          <w:p w14:paraId="5BE90A3A" w14:textId="77777777" w:rsidR="003E6E2D" w:rsidRDefault="00000000">
            <w:pPr>
              <w:jc w:val="center"/>
              <w:rPr>
                <w:rFonts w:asciiTheme="minorHAnsi" w:hAnsiTheme="minorHAnsi" w:cstheme="minorHAnsi"/>
                <w:lang w:val="sq-AL"/>
              </w:rPr>
            </w:pPr>
            <w:r>
              <w:rPr>
                <w:rFonts w:asciiTheme="minorHAnsi" w:hAnsiTheme="minorHAnsi" w:cstheme="minorHAnsi"/>
                <w:lang w:val="sq-AL"/>
              </w:rPr>
              <w:t>90 Mbps</w:t>
            </w:r>
          </w:p>
        </w:tc>
        <w:tc>
          <w:tcPr>
            <w:tcW w:w="2200" w:type="dxa"/>
            <w:tcMar>
              <w:top w:w="40" w:type="dxa"/>
              <w:left w:w="100" w:type="dxa"/>
              <w:bottom w:w="40" w:type="dxa"/>
              <w:right w:w="100" w:type="dxa"/>
            </w:tcMar>
            <w:vAlign w:val="center"/>
          </w:tcPr>
          <w:p w14:paraId="163A2D83" w14:textId="77777777" w:rsidR="003E6E2D" w:rsidRDefault="00000000">
            <w:pPr>
              <w:jc w:val="center"/>
              <w:rPr>
                <w:rFonts w:asciiTheme="minorHAnsi" w:hAnsiTheme="minorHAnsi" w:cstheme="minorHAnsi"/>
                <w:lang w:val="sq-AL"/>
              </w:rPr>
            </w:pPr>
            <w:r>
              <w:rPr>
                <w:rFonts w:asciiTheme="minorHAnsi" w:hAnsiTheme="minorHAnsi" w:cstheme="minorHAnsi"/>
                <w:lang w:val="sq-AL"/>
              </w:rPr>
              <w:t>1,500 Lek</w:t>
            </w:r>
          </w:p>
        </w:tc>
        <w:tc>
          <w:tcPr>
            <w:tcW w:w="1300" w:type="dxa"/>
            <w:tcMar>
              <w:top w:w="40" w:type="dxa"/>
              <w:left w:w="100" w:type="dxa"/>
              <w:bottom w:w="40" w:type="dxa"/>
              <w:right w:w="100" w:type="dxa"/>
            </w:tcMar>
            <w:vAlign w:val="center"/>
          </w:tcPr>
          <w:p w14:paraId="50F0B748" w14:textId="77777777" w:rsidR="003E6E2D" w:rsidRDefault="003E6E2D">
            <w:pPr>
              <w:jc w:val="center"/>
              <w:rPr>
                <w:rFonts w:asciiTheme="minorHAnsi" w:hAnsiTheme="minorHAnsi" w:cstheme="minorHAnsi"/>
                <w:lang w:val="sq-AL"/>
              </w:rPr>
            </w:pPr>
          </w:p>
        </w:tc>
      </w:tr>
      <w:tr w:rsidR="003E6E2D" w14:paraId="156DC958" w14:textId="77777777">
        <w:tc>
          <w:tcPr>
            <w:tcW w:w="700" w:type="dxa"/>
            <w:tcMar>
              <w:top w:w="40" w:type="dxa"/>
              <w:left w:w="100" w:type="dxa"/>
              <w:bottom w:w="40" w:type="dxa"/>
              <w:right w:w="100" w:type="dxa"/>
            </w:tcMar>
            <w:vAlign w:val="center"/>
          </w:tcPr>
          <w:p w14:paraId="42D3A5C6" w14:textId="77777777" w:rsidR="003E6E2D" w:rsidRDefault="00000000">
            <w:pPr>
              <w:jc w:val="center"/>
              <w:rPr>
                <w:rFonts w:asciiTheme="minorHAnsi" w:hAnsiTheme="minorHAnsi" w:cstheme="minorHAnsi"/>
                <w:lang w:val="sq-AL"/>
              </w:rPr>
            </w:pPr>
            <w:r>
              <w:rPr>
                <w:rFonts w:asciiTheme="minorHAnsi" w:hAnsiTheme="minorHAnsi" w:cstheme="minorHAnsi"/>
                <w:lang w:val="sq-AL"/>
              </w:rPr>
              <w:t>4</w:t>
            </w:r>
          </w:p>
        </w:tc>
        <w:tc>
          <w:tcPr>
            <w:tcW w:w="2400" w:type="dxa"/>
            <w:tcMar>
              <w:top w:w="40" w:type="dxa"/>
              <w:left w:w="100" w:type="dxa"/>
              <w:bottom w:w="40" w:type="dxa"/>
              <w:right w:w="100" w:type="dxa"/>
            </w:tcMar>
            <w:vAlign w:val="center"/>
          </w:tcPr>
          <w:p w14:paraId="4C8B72DF" w14:textId="77777777" w:rsidR="003E6E2D" w:rsidRDefault="00000000">
            <w:pPr>
              <w:jc w:val="center"/>
              <w:rPr>
                <w:rFonts w:asciiTheme="minorHAnsi" w:hAnsiTheme="minorHAnsi" w:cstheme="minorHAnsi"/>
                <w:lang w:val="sq-AL"/>
              </w:rPr>
            </w:pPr>
            <w:r>
              <w:rPr>
                <w:rFonts w:asciiTheme="minorHAnsi" w:hAnsiTheme="minorHAnsi" w:cstheme="minorHAnsi"/>
                <w:lang w:val="sq-AL"/>
              </w:rPr>
              <w:t>230 Mbps</w:t>
            </w:r>
          </w:p>
        </w:tc>
        <w:tc>
          <w:tcPr>
            <w:tcW w:w="2400" w:type="dxa"/>
            <w:tcMar>
              <w:top w:w="40" w:type="dxa"/>
              <w:left w:w="100" w:type="dxa"/>
              <w:bottom w:w="40" w:type="dxa"/>
              <w:right w:w="100" w:type="dxa"/>
            </w:tcMar>
            <w:vAlign w:val="center"/>
          </w:tcPr>
          <w:p w14:paraId="1CC2BBF7" w14:textId="77777777" w:rsidR="003E6E2D" w:rsidRDefault="00000000">
            <w:pPr>
              <w:jc w:val="center"/>
              <w:rPr>
                <w:rFonts w:asciiTheme="minorHAnsi" w:hAnsiTheme="minorHAnsi" w:cstheme="minorHAnsi"/>
                <w:lang w:val="sq-AL"/>
              </w:rPr>
            </w:pPr>
            <w:r>
              <w:rPr>
                <w:rFonts w:asciiTheme="minorHAnsi" w:hAnsiTheme="minorHAnsi" w:cstheme="minorHAnsi"/>
                <w:lang w:val="sq-AL"/>
              </w:rPr>
              <w:t>100 Mbps</w:t>
            </w:r>
          </w:p>
        </w:tc>
        <w:tc>
          <w:tcPr>
            <w:tcW w:w="2200" w:type="dxa"/>
            <w:tcMar>
              <w:top w:w="40" w:type="dxa"/>
              <w:left w:w="100" w:type="dxa"/>
              <w:bottom w:w="40" w:type="dxa"/>
              <w:right w:w="100" w:type="dxa"/>
            </w:tcMar>
            <w:vAlign w:val="center"/>
          </w:tcPr>
          <w:p w14:paraId="75B1BC3B" w14:textId="77777777" w:rsidR="003E6E2D" w:rsidRDefault="00000000">
            <w:pPr>
              <w:jc w:val="center"/>
              <w:rPr>
                <w:rFonts w:asciiTheme="minorHAnsi" w:hAnsiTheme="minorHAnsi" w:cstheme="minorHAnsi"/>
                <w:lang w:val="sq-AL"/>
              </w:rPr>
            </w:pPr>
            <w:r>
              <w:rPr>
                <w:rFonts w:asciiTheme="minorHAnsi" w:hAnsiTheme="minorHAnsi" w:cstheme="minorHAnsi"/>
                <w:lang w:val="sq-AL"/>
              </w:rPr>
              <w:t>2,300 Lek</w:t>
            </w:r>
          </w:p>
        </w:tc>
        <w:tc>
          <w:tcPr>
            <w:tcW w:w="1300" w:type="dxa"/>
            <w:tcMar>
              <w:top w:w="40" w:type="dxa"/>
              <w:left w:w="100" w:type="dxa"/>
              <w:bottom w:w="40" w:type="dxa"/>
              <w:right w:w="100" w:type="dxa"/>
            </w:tcMar>
            <w:vAlign w:val="center"/>
          </w:tcPr>
          <w:p w14:paraId="3E8F2AE8" w14:textId="77777777" w:rsidR="003E6E2D" w:rsidRDefault="003E6E2D">
            <w:pPr>
              <w:jc w:val="center"/>
              <w:rPr>
                <w:rFonts w:asciiTheme="minorHAnsi" w:hAnsiTheme="minorHAnsi" w:cstheme="minorHAnsi"/>
                <w:lang w:val="sq-AL"/>
              </w:rPr>
            </w:pPr>
          </w:p>
        </w:tc>
      </w:tr>
      <w:tr w:rsidR="003E6E2D" w14:paraId="051DEC79" w14:textId="77777777">
        <w:tc>
          <w:tcPr>
            <w:tcW w:w="700" w:type="dxa"/>
            <w:tcMar>
              <w:top w:w="40" w:type="dxa"/>
              <w:left w:w="100" w:type="dxa"/>
              <w:bottom w:w="40" w:type="dxa"/>
              <w:right w:w="100" w:type="dxa"/>
            </w:tcMar>
            <w:vAlign w:val="center"/>
          </w:tcPr>
          <w:p w14:paraId="2FD1FE40" w14:textId="77777777" w:rsidR="003E6E2D" w:rsidRDefault="00000000">
            <w:pPr>
              <w:jc w:val="center"/>
              <w:rPr>
                <w:rFonts w:asciiTheme="minorHAnsi" w:hAnsiTheme="minorHAnsi" w:cstheme="minorHAnsi"/>
                <w:lang w:val="sq-AL"/>
              </w:rPr>
            </w:pPr>
            <w:r>
              <w:rPr>
                <w:rFonts w:asciiTheme="minorHAnsi" w:hAnsiTheme="minorHAnsi" w:cstheme="minorHAnsi"/>
                <w:lang w:val="sq-AL"/>
              </w:rPr>
              <w:t>5</w:t>
            </w:r>
          </w:p>
        </w:tc>
        <w:tc>
          <w:tcPr>
            <w:tcW w:w="2400" w:type="dxa"/>
            <w:tcMar>
              <w:top w:w="40" w:type="dxa"/>
              <w:left w:w="100" w:type="dxa"/>
              <w:bottom w:w="40" w:type="dxa"/>
              <w:right w:w="100" w:type="dxa"/>
            </w:tcMar>
            <w:vAlign w:val="center"/>
          </w:tcPr>
          <w:p w14:paraId="2613A974" w14:textId="77777777" w:rsidR="003E6E2D" w:rsidRDefault="00000000">
            <w:pPr>
              <w:jc w:val="center"/>
              <w:rPr>
                <w:rFonts w:asciiTheme="minorHAnsi" w:hAnsiTheme="minorHAnsi" w:cstheme="minorHAnsi"/>
                <w:lang w:val="sq-AL"/>
              </w:rPr>
            </w:pPr>
            <w:r>
              <w:rPr>
                <w:rFonts w:asciiTheme="minorHAnsi" w:hAnsiTheme="minorHAnsi" w:cstheme="minorHAnsi"/>
                <w:lang w:val="sq-AL"/>
              </w:rPr>
              <w:t>500 Mbps</w:t>
            </w:r>
          </w:p>
        </w:tc>
        <w:tc>
          <w:tcPr>
            <w:tcW w:w="2400" w:type="dxa"/>
            <w:tcMar>
              <w:top w:w="40" w:type="dxa"/>
              <w:left w:w="100" w:type="dxa"/>
              <w:bottom w:w="40" w:type="dxa"/>
              <w:right w:w="100" w:type="dxa"/>
            </w:tcMar>
            <w:vAlign w:val="center"/>
          </w:tcPr>
          <w:p w14:paraId="5B589690" w14:textId="77777777" w:rsidR="003E6E2D" w:rsidRDefault="00000000">
            <w:pPr>
              <w:jc w:val="center"/>
              <w:rPr>
                <w:rFonts w:asciiTheme="minorHAnsi" w:hAnsiTheme="minorHAnsi" w:cstheme="minorHAnsi"/>
                <w:lang w:val="sq-AL"/>
              </w:rPr>
            </w:pPr>
            <w:r>
              <w:rPr>
                <w:rFonts w:asciiTheme="minorHAnsi" w:hAnsiTheme="minorHAnsi" w:cstheme="minorHAnsi"/>
                <w:lang w:val="sq-AL"/>
              </w:rPr>
              <w:t>200 Mbps</w:t>
            </w:r>
          </w:p>
        </w:tc>
        <w:tc>
          <w:tcPr>
            <w:tcW w:w="2200" w:type="dxa"/>
            <w:tcMar>
              <w:top w:w="40" w:type="dxa"/>
              <w:left w:w="100" w:type="dxa"/>
              <w:bottom w:w="40" w:type="dxa"/>
              <w:right w:w="100" w:type="dxa"/>
            </w:tcMar>
            <w:vAlign w:val="center"/>
          </w:tcPr>
          <w:p w14:paraId="709500D4" w14:textId="77777777" w:rsidR="003E6E2D" w:rsidRDefault="00000000">
            <w:pPr>
              <w:jc w:val="center"/>
              <w:rPr>
                <w:rFonts w:asciiTheme="minorHAnsi" w:hAnsiTheme="minorHAnsi" w:cstheme="minorHAnsi"/>
                <w:lang w:val="sq-AL"/>
              </w:rPr>
            </w:pPr>
            <w:r>
              <w:rPr>
                <w:rFonts w:asciiTheme="minorHAnsi" w:hAnsiTheme="minorHAnsi" w:cstheme="minorHAnsi"/>
                <w:lang w:val="sq-AL"/>
              </w:rPr>
              <w:t>5,000 Lek</w:t>
            </w:r>
          </w:p>
        </w:tc>
        <w:tc>
          <w:tcPr>
            <w:tcW w:w="1300" w:type="dxa"/>
            <w:tcMar>
              <w:top w:w="40" w:type="dxa"/>
              <w:left w:w="100" w:type="dxa"/>
              <w:bottom w:w="40" w:type="dxa"/>
              <w:right w:w="100" w:type="dxa"/>
            </w:tcMar>
            <w:vAlign w:val="center"/>
          </w:tcPr>
          <w:p w14:paraId="1F4DC226" w14:textId="77777777" w:rsidR="003E6E2D" w:rsidRDefault="003E6E2D">
            <w:pPr>
              <w:jc w:val="center"/>
              <w:rPr>
                <w:rFonts w:asciiTheme="minorHAnsi" w:hAnsiTheme="minorHAnsi" w:cstheme="minorHAnsi"/>
                <w:lang w:val="sq-AL"/>
              </w:rPr>
            </w:pPr>
          </w:p>
        </w:tc>
      </w:tr>
    </w:tbl>
    <w:p w14:paraId="68058811" w14:textId="77777777" w:rsidR="003E6E2D" w:rsidRDefault="00000000">
      <w:pPr>
        <w:spacing w:before="40" w:after="80"/>
        <w:rPr>
          <w:rFonts w:asciiTheme="minorHAnsi" w:hAnsiTheme="minorHAnsi" w:cstheme="minorHAnsi"/>
          <w:i/>
          <w:sz w:val="18"/>
          <w:szCs w:val="18"/>
          <w:lang w:val="sq-AL"/>
        </w:rPr>
      </w:pPr>
      <w:r>
        <w:rPr>
          <w:rFonts w:asciiTheme="minorHAnsi" w:hAnsiTheme="minorHAnsi" w:cstheme="minorHAnsi"/>
          <w:i/>
          <w:sz w:val="18"/>
          <w:szCs w:val="18"/>
          <w:lang w:val="sq-AL"/>
        </w:rPr>
        <w:t>Shenim: Tarifat e mesiperme jane mujore. Shpejtesite jane vlera maksimale te ofruara sipas teknologjise Fiber Optike.</w:t>
      </w:r>
    </w:p>
    <w:p w14:paraId="3741D12A" w14:textId="77777777" w:rsidR="001C729D" w:rsidRPr="005624A4" w:rsidRDefault="001C729D" w:rsidP="001C729D">
      <w:pPr>
        <w:rPr>
          <w:rFonts w:asciiTheme="minorHAnsi" w:hAnsiTheme="minorHAnsi" w:cstheme="minorHAnsi"/>
          <w:sz w:val="22"/>
          <w:szCs w:val="22"/>
          <w:lang w:val="sq-AL"/>
        </w:rPr>
      </w:pPr>
    </w:p>
    <w:p w14:paraId="7301FBB1" w14:textId="77777777" w:rsidR="001C729D" w:rsidRPr="005624A4" w:rsidRDefault="001C729D" w:rsidP="001C729D">
      <w:pPr>
        <w:rPr>
          <w:rFonts w:asciiTheme="minorHAnsi" w:hAnsiTheme="minorHAnsi" w:cstheme="minorHAnsi"/>
          <w:sz w:val="22"/>
          <w:szCs w:val="22"/>
          <w:lang w:val="sq-AL"/>
        </w:rPr>
      </w:pPr>
      <w:r>
        <w:rPr>
          <w:rFonts w:asciiTheme="minorHAnsi" w:hAnsiTheme="minorHAnsi" w:cstheme="minorHAnsi"/>
          <w:sz w:val="22"/>
          <w:szCs w:val="22"/>
          <w:lang w:val="sq-AL"/>
        </w:rPr>
        <w:t>Tarifa mujore e sherbimit Internet: _____ Lek</w:t>
      </w:r>
    </w:p>
    <w:p w14:paraId="2E21A16C" w14:textId="77777777" w:rsidR="001C729D" w:rsidRPr="005624A4" w:rsidRDefault="001C729D" w:rsidP="001C729D">
      <w:pPr>
        <w:rPr>
          <w:rFonts w:asciiTheme="minorHAnsi" w:hAnsiTheme="minorHAnsi" w:cstheme="minorHAnsi"/>
          <w:sz w:val="22"/>
          <w:szCs w:val="22"/>
          <w:lang w:val="sq-AL"/>
        </w:rPr>
      </w:pPr>
      <w:r>
        <w:rPr>
          <w:rFonts w:asciiTheme="minorHAnsi" w:hAnsiTheme="minorHAnsi" w:cstheme="minorHAnsi"/>
          <w:sz w:val="22"/>
          <w:szCs w:val="22"/>
          <w:lang w:val="sq-AL"/>
        </w:rPr>
        <w:t>Tarifa te tjera: _____ Lek</w:t>
      </w:r>
    </w:p>
    <w:p w14:paraId="5B3A8A45" w14:textId="77777777" w:rsidR="001C729D" w:rsidRPr="005624A4" w:rsidRDefault="001C729D" w:rsidP="001C729D">
      <w:pPr>
        <w:rPr>
          <w:rFonts w:asciiTheme="minorHAnsi" w:hAnsiTheme="minorHAnsi" w:cstheme="minorHAnsi"/>
          <w:sz w:val="22"/>
          <w:szCs w:val="22"/>
          <w:lang w:val="sq-AL"/>
        </w:rPr>
      </w:pPr>
    </w:p>
    <w:p w14:paraId="6FD75154" w14:textId="77777777" w:rsidR="001C729D" w:rsidRPr="005624A4" w:rsidRDefault="001C729D" w:rsidP="001C729D">
      <w:pPr>
        <w:rPr>
          <w:rFonts w:asciiTheme="minorHAnsi" w:hAnsiTheme="minorHAnsi" w:cstheme="minorHAnsi"/>
          <w:sz w:val="22"/>
          <w:szCs w:val="22"/>
          <w:lang w:val="sq-AL"/>
        </w:rPr>
      </w:pPr>
      <w:r>
        <w:rPr>
          <w:rFonts w:asciiTheme="minorHAnsi" w:hAnsiTheme="minorHAnsi" w:cstheme="minorHAnsi"/>
          <w:sz w:val="22"/>
          <w:szCs w:val="22"/>
          <w:lang w:val="sq-AL"/>
        </w:rPr>
        <w:t>Tipi/marka e pajisjes se dhene abonentit per perdorim: ___________________</w:t>
      </w:r>
    </w:p>
    <w:p w14:paraId="325802AC" w14:textId="77777777" w:rsidR="001C729D" w:rsidRPr="005624A4" w:rsidRDefault="001C729D" w:rsidP="001C729D">
      <w:pPr>
        <w:rPr>
          <w:rFonts w:asciiTheme="minorHAnsi" w:hAnsiTheme="minorHAnsi" w:cstheme="minorHAnsi"/>
          <w:sz w:val="22"/>
          <w:szCs w:val="22"/>
          <w:lang w:val="sq-AL"/>
        </w:rPr>
      </w:pPr>
      <w:r>
        <w:rPr>
          <w:rFonts w:asciiTheme="minorHAnsi" w:hAnsiTheme="minorHAnsi" w:cstheme="minorHAnsi"/>
          <w:sz w:val="22"/>
          <w:szCs w:val="22"/>
          <w:lang w:val="sq-AL"/>
        </w:rPr>
        <w:t>Numri MAC i pajisjes: _____________________</w:t>
      </w:r>
    </w:p>
    <w:p w14:paraId="756B3D66" w14:textId="77777777" w:rsidR="001C729D" w:rsidRPr="005624A4" w:rsidRDefault="001C729D" w:rsidP="001C729D">
      <w:pPr>
        <w:rPr>
          <w:rFonts w:asciiTheme="minorHAnsi" w:hAnsiTheme="minorHAnsi" w:cstheme="minorHAnsi"/>
          <w:sz w:val="22"/>
          <w:szCs w:val="22"/>
          <w:lang w:val="sq-AL"/>
        </w:rPr>
      </w:pPr>
      <w:r>
        <w:rPr>
          <w:rFonts w:asciiTheme="minorHAnsi" w:hAnsiTheme="minorHAnsi" w:cstheme="minorHAnsi"/>
          <w:sz w:val="22"/>
          <w:szCs w:val="22"/>
          <w:lang w:val="sq-AL"/>
        </w:rPr>
        <w:t>IP: ____________</w:t>
      </w:r>
    </w:p>
    <w:p w14:paraId="2E1F65BF" w14:textId="77777777" w:rsidR="001C729D" w:rsidRPr="005624A4" w:rsidRDefault="001C729D" w:rsidP="001C729D">
      <w:pPr>
        <w:rPr>
          <w:rFonts w:asciiTheme="minorHAnsi" w:hAnsiTheme="minorHAnsi" w:cstheme="minorHAnsi"/>
          <w:sz w:val="22"/>
          <w:szCs w:val="22"/>
          <w:lang w:val="sq-AL"/>
        </w:rPr>
      </w:pPr>
    </w:p>
    <w:p w14:paraId="058F1540" w14:textId="77777777" w:rsidR="001C729D" w:rsidRPr="005624A4" w:rsidRDefault="001C729D" w:rsidP="001C729D">
      <w:pPr>
        <w:pStyle w:val="ListParagraph"/>
        <w:numPr>
          <w:ilvl w:val="0"/>
          <w:numId w:val="29"/>
        </w:numPr>
        <w:rPr>
          <w:rFonts w:asciiTheme="minorHAnsi" w:hAnsiTheme="minorHAnsi" w:cstheme="minorHAnsi"/>
          <w:b/>
          <w:sz w:val="22"/>
          <w:szCs w:val="22"/>
          <w:lang w:val="sq-AL"/>
        </w:rPr>
      </w:pPr>
      <w:r>
        <w:rPr>
          <w:rFonts w:asciiTheme="minorHAnsi" w:hAnsiTheme="minorHAnsi" w:cstheme="minorHAnsi"/>
          <w:b/>
          <w:sz w:val="22"/>
          <w:szCs w:val="22"/>
          <w:lang w:val="sq-AL"/>
        </w:rPr>
        <w:t>Kushte te vecanta:</w:t>
      </w:r>
    </w:p>
    <w:p w14:paraId="5D2EE8F4" w14:textId="77777777" w:rsidR="001C729D" w:rsidRPr="005624A4" w:rsidRDefault="001C729D" w:rsidP="001C729D">
      <w:pPr>
        <w:jc w:val="both"/>
        <w:rPr>
          <w:rFonts w:asciiTheme="minorHAnsi" w:hAnsiTheme="minorHAnsi" w:cstheme="minorHAnsi"/>
          <w:sz w:val="22"/>
          <w:szCs w:val="22"/>
          <w:lang w:val="sq-AL"/>
        </w:rPr>
      </w:pPr>
      <w:r>
        <w:rPr>
          <w:rFonts w:asciiTheme="minorHAnsi" w:hAnsiTheme="minorHAnsi" w:cstheme="minorHAnsi"/>
          <w:sz w:val="22"/>
          <w:szCs w:val="22"/>
          <w:lang w:val="sq-AL"/>
        </w:rPr>
        <w:t>____________________________________________________________________________________________________________________________________________________________________</w:t>
      </w:r>
    </w:p>
    <w:p w14:paraId="6BABB506" w14:textId="77777777" w:rsidR="001C729D" w:rsidRPr="005624A4" w:rsidRDefault="001C729D" w:rsidP="001C729D">
      <w:pPr>
        <w:rPr>
          <w:rFonts w:asciiTheme="minorHAnsi" w:hAnsiTheme="minorHAnsi" w:cstheme="minorHAnsi"/>
          <w:b/>
          <w:sz w:val="22"/>
          <w:szCs w:val="22"/>
          <w:lang w:val="sq-AL"/>
        </w:rPr>
      </w:pPr>
    </w:p>
    <w:p w14:paraId="354CA5F6" w14:textId="77777777" w:rsidR="001C729D" w:rsidRPr="005624A4" w:rsidRDefault="001C729D" w:rsidP="001C729D">
      <w:pPr>
        <w:pStyle w:val="ListParagraph"/>
        <w:numPr>
          <w:ilvl w:val="0"/>
          <w:numId w:val="29"/>
        </w:numPr>
        <w:rPr>
          <w:rFonts w:asciiTheme="minorHAnsi" w:hAnsiTheme="minorHAnsi" w:cstheme="minorHAnsi"/>
          <w:b/>
          <w:bCs/>
          <w:sz w:val="22"/>
          <w:szCs w:val="22"/>
          <w:lang w:val="sq-AL"/>
        </w:rPr>
      </w:pPr>
      <w:r>
        <w:rPr>
          <w:rFonts w:asciiTheme="minorHAnsi" w:hAnsiTheme="minorHAnsi" w:cstheme="minorHAnsi"/>
          <w:b/>
          <w:bCs/>
          <w:sz w:val="22"/>
          <w:szCs w:val="22"/>
          <w:lang w:val="sq-AL"/>
        </w:rPr>
        <w:t>Udhezues per zgjidhjen e ankesave</w:t>
      </w:r>
    </w:p>
    <w:p w14:paraId="58878EBB" w14:textId="77777777" w:rsidR="001C729D" w:rsidRPr="005624A4" w:rsidRDefault="001C729D" w:rsidP="001C729D">
      <w:pPr>
        <w:jc w:val="center"/>
        <w:rPr>
          <w:rFonts w:asciiTheme="minorHAnsi" w:hAnsiTheme="minorHAnsi" w:cstheme="minorHAnsi"/>
          <w:b/>
          <w:sz w:val="22"/>
          <w:szCs w:val="22"/>
          <w:u w:val="single"/>
          <w:lang w:val="sq-AL"/>
        </w:rPr>
      </w:pPr>
    </w:p>
    <w:p w14:paraId="637B76E5"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 Ankesat mund te paraqiten : </w:t>
      </w:r>
    </w:p>
    <w:p w14:paraId="128D1CAA" w14:textId="77777777" w:rsidR="001C729D" w:rsidRPr="005624A4" w:rsidRDefault="001C729D" w:rsidP="001C729D">
      <w:pPr>
        <w:numPr>
          <w:ilvl w:val="0"/>
          <w:numId w:val="21"/>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 Nepermjet numrit _________ per “Difekte dhe asistence teknike”, ose aplikacione komunikimesh qe operojne me kete numer.</w:t>
      </w:r>
    </w:p>
    <w:p w14:paraId="4A9167B2" w14:textId="77777777" w:rsidR="001C729D" w:rsidRPr="005624A4" w:rsidRDefault="001C729D" w:rsidP="001C729D">
      <w:pPr>
        <w:numPr>
          <w:ilvl w:val="0"/>
          <w:numId w:val="21"/>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 Nepermjet sporteleve Operatori ku merret deklarim shkresor per ankesen.</w:t>
      </w:r>
    </w:p>
    <w:p w14:paraId="4743EB82" w14:textId="77777777" w:rsidR="001C729D" w:rsidRPr="005624A4" w:rsidRDefault="001C729D" w:rsidP="001C729D">
      <w:pPr>
        <w:numPr>
          <w:ilvl w:val="0"/>
          <w:numId w:val="21"/>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 Nepermjet postes per ankesa te ndryshme.</w:t>
      </w:r>
    </w:p>
    <w:p w14:paraId="13AEBDE2" w14:textId="77777777" w:rsidR="001C729D" w:rsidRPr="005624A4" w:rsidRDefault="001C729D" w:rsidP="001C729D">
      <w:pPr>
        <w:numPr>
          <w:ilvl w:val="0"/>
          <w:numId w:val="21"/>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 Me e-mail ne adresen </w:t>
      </w:r>
      <w:r>
        <w:rPr>
          <w:rFonts w:asciiTheme="minorHAnsi" w:hAnsiTheme="minorHAnsi" w:cstheme="minorHAnsi"/>
          <w:szCs w:val="22"/>
          <w:lang w:val="it-IT"/>
        </w:rPr>
        <w:t>____________</w:t>
      </w:r>
      <w:r>
        <w:rPr>
          <w:rFonts w:asciiTheme="minorHAnsi" w:hAnsiTheme="minorHAnsi" w:cstheme="minorHAnsi"/>
          <w:szCs w:val="22"/>
          <w:lang w:val="sq-AL"/>
        </w:rPr>
        <w:t>.</w:t>
      </w:r>
    </w:p>
    <w:p w14:paraId="31B750E8"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 Pajtimtaret kane te drejte te ankohen apo te kerkojne sqarime tek operatori qe ofron sherbime te komunikimeve elektronike per kushtet kontraktore dhe/ose permbushjen e ketyre kushteve nga operatori, perfshire faturen dhe cilesine e sherbimit te ofruar.</w:t>
      </w:r>
    </w:p>
    <w:p w14:paraId="60A7AAE6"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Afati i paraqitjes se ankesave me shkrim, nese pajtimtari nuk ka ngelur i kenaqur me sqarimet e dhena nga operatori nepermjet telefonit apo njoftimeve te tjera me mjetet elektronike, eshte:</w:t>
      </w:r>
    </w:p>
    <w:p w14:paraId="1B54127F" w14:textId="77777777" w:rsidR="001C729D" w:rsidRPr="005624A4" w:rsidRDefault="001C729D" w:rsidP="001C729D">
      <w:pPr>
        <w:numPr>
          <w:ilvl w:val="0"/>
          <w:numId w:val="22"/>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Ankesat per “Difekte Teknike” dhe “Asistence teknike per sherbimin e aksesit ne internet” paraqiten ne cdo kohe (sherbimi 24 oresh)</w:t>
      </w:r>
    </w:p>
    <w:p w14:paraId="03565CEB" w14:textId="77777777" w:rsidR="001C729D" w:rsidRPr="005624A4" w:rsidRDefault="001C729D" w:rsidP="001C729D">
      <w:pPr>
        <w:numPr>
          <w:ilvl w:val="0"/>
          <w:numId w:val="22"/>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 xml:space="preserve">Ankesat per faturim paraqiten brenda 15 diteve nga marrja e fatures </w:t>
      </w:r>
    </w:p>
    <w:p w14:paraId="2337617D" w14:textId="77777777" w:rsidR="001C729D" w:rsidRPr="005624A4" w:rsidRDefault="001C729D" w:rsidP="001C729D">
      <w:pPr>
        <w:numPr>
          <w:ilvl w:val="0"/>
          <w:numId w:val="22"/>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Ankesa per cilesine e sherbimitt e ofruar, brenda 15 diteve nga ofrimi i sherbimit.</w:t>
      </w:r>
    </w:p>
    <w:p w14:paraId="1EA3C224" w14:textId="77777777" w:rsidR="001C729D" w:rsidRPr="005624A4" w:rsidRDefault="001C729D" w:rsidP="001C729D">
      <w:pPr>
        <w:numPr>
          <w:ilvl w:val="0"/>
          <w:numId w:val="22"/>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Ankesa per mos riparim te difekteve te paraqiten menjehere pasi mbaron afati sipas pikave perkatese te kontrates.</w:t>
      </w:r>
    </w:p>
    <w:p w14:paraId="0B5BAEBB" w14:textId="77777777" w:rsidR="001C729D" w:rsidRPr="005624A4" w:rsidRDefault="001C729D" w:rsidP="001C729D">
      <w:pPr>
        <w:numPr>
          <w:ilvl w:val="0"/>
          <w:numId w:val="22"/>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Ankesat e tjera, te cdo lloji qofshin paraqiten sa me pare.</w:t>
      </w:r>
    </w:p>
    <w:p w14:paraId="574AF2A1"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lastRenderedPageBreak/>
        <w:t>Ankesat , ne varesi nga natyra e tyre, shqyrtohen nga strukturat perkatese e Operatorit, mbeshtetur ne te dhenat e marra nga Deget apo Sektoret e tjere dhe konforme rregullave behet analiza dhe zgjidhja e tyre, konform afateve te parashikuara ne Kontraten e Pajtimit.</w:t>
      </w:r>
    </w:p>
    <w:p w14:paraId="714AFB41"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Afati i nformimit me shkrim te Pajtimtarit mbi rezultatin e shqyrtimit te ankesave eshte brenda 15 diteve kalendarike nga marrja e tyre.</w:t>
      </w:r>
    </w:p>
    <w:p w14:paraId="6495D49D"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Pergjigja per ankesen i dergohet pajtimtarit nepermjet menyrave te komunikimit si me poshte vijon:</w:t>
      </w:r>
    </w:p>
    <w:p w14:paraId="630A695E" w14:textId="77777777" w:rsidR="001C729D" w:rsidRPr="005624A4" w:rsidRDefault="001C729D" w:rsidP="001C729D">
      <w:pPr>
        <w:numPr>
          <w:ilvl w:val="0"/>
          <w:numId w:val="23"/>
        </w:numPr>
        <w:ind w:left="0" w:firstLine="0"/>
        <w:jc w:val="both"/>
        <w:rPr>
          <w:rFonts w:asciiTheme="minorHAnsi" w:hAnsiTheme="minorHAnsi" w:cstheme="minorHAnsi"/>
          <w:szCs w:val="22"/>
          <w:lang w:val="sq-AL"/>
        </w:rPr>
      </w:pPr>
      <w:r>
        <w:rPr>
          <w:rFonts w:asciiTheme="minorHAnsi" w:hAnsiTheme="minorHAnsi" w:cstheme="minorHAnsi"/>
          <w:szCs w:val="22"/>
          <w:lang w:val="sq-AL"/>
        </w:rPr>
        <w:t>Poste; SMS; Telefonate; adrese elektronike (email);</w:t>
      </w:r>
    </w:p>
    <w:p w14:paraId="21792F4A" w14:textId="77777777" w:rsidR="001C729D" w:rsidRPr="005624A4" w:rsidRDefault="001C729D" w:rsidP="001C729D">
      <w:pPr>
        <w:numPr>
          <w:ilvl w:val="0"/>
          <w:numId w:val="20"/>
        </w:numPr>
        <w:tabs>
          <w:tab w:val="clear" w:pos="720"/>
        </w:tabs>
        <w:ind w:left="0" w:firstLine="0"/>
        <w:jc w:val="both"/>
        <w:rPr>
          <w:rFonts w:asciiTheme="minorHAnsi" w:hAnsiTheme="minorHAnsi" w:cstheme="minorHAnsi"/>
          <w:szCs w:val="22"/>
          <w:lang w:val="sq-AL"/>
        </w:rPr>
      </w:pPr>
      <w:r>
        <w:rPr>
          <w:rFonts w:asciiTheme="minorHAnsi" w:hAnsiTheme="minorHAnsi" w:cstheme="minorHAnsi"/>
          <w:szCs w:val="22"/>
          <w:lang w:val="sq-AL"/>
        </w:rPr>
        <w:t>Nese pajtimtari nuk eshte i kenaqur me pergjigjen e dhene nga Operatori, pajtimtari mund te kerkoje nga AKEP-i te zgjidhe mosmarreveshjen me Operatori, ose te ndjeke kerkesen ne rruge gjyqesore. Kerkesa e pajtimtarit, per zgjidhje mosmarreveshje ne AKEP, paraqitet me shkrim dhe duhet te permbaje fakte dhe prova, ne te cilat eshte bazuar. Kerkesa duhet te paraqitet ne AKEP brenda 15 diteve pasi pajtimtari te kete marre pergjigjen me shkrim nga Operatori.</w:t>
      </w:r>
    </w:p>
    <w:p w14:paraId="4117F230" w14:textId="77777777" w:rsidR="00356196" w:rsidRPr="005624A4" w:rsidRDefault="001C729D" w:rsidP="009A0A48">
      <w:pPr>
        <w:numPr>
          <w:ilvl w:val="0"/>
          <w:numId w:val="20"/>
        </w:numPr>
        <w:tabs>
          <w:tab w:val="clear" w:pos="720"/>
        </w:tabs>
        <w:ind w:left="0" w:firstLine="0"/>
        <w:jc w:val="both"/>
        <w:rPr>
          <w:rFonts w:asciiTheme="minorHAnsi" w:hAnsiTheme="minorHAnsi" w:cstheme="minorHAnsi"/>
          <w:sz w:val="24"/>
          <w:szCs w:val="24"/>
          <w:lang w:val="sq-AL"/>
        </w:rPr>
      </w:pPr>
      <w:r>
        <w:rPr>
          <w:rFonts w:asciiTheme="minorHAnsi" w:hAnsiTheme="minorHAnsi" w:cstheme="minorHAnsi"/>
          <w:szCs w:val="22"/>
          <w:lang w:val="sq-AL"/>
        </w:rPr>
        <w:t>Operatori mban nje rregjister te vecante per ankesat e paraqitura dhe pergjigjet apo vendimet respektive sipas kushteve te kontrates.</w:t>
      </w:r>
    </w:p>
    <w:p w14:paraId="4EB30024" w14:textId="77777777" w:rsidR="00DD18F3" w:rsidRPr="00FB21CB" w:rsidRDefault="00DD18F3" w:rsidP="00DD18F3">
      <w:pPr>
        <w:pStyle w:val="NormalWeb"/>
        <w:spacing w:before="0" w:beforeAutospacing="0" w:after="0" w:afterAutospacing="0"/>
        <w:jc w:val="both"/>
        <w:rPr>
          <w:rFonts w:asciiTheme="minorHAnsi" w:hAnsiTheme="minorHAnsi" w:cstheme="minorHAnsi"/>
          <w:sz w:val="23"/>
          <w:szCs w:val="23"/>
          <w:lang w:val="pt-BR"/>
        </w:rPr>
      </w:pPr>
    </w:p>
    <w:sectPr w:rsidR="00DD18F3" w:rsidRPr="00FB21CB" w:rsidSect="00B8230E">
      <w:type w:val="continuous"/>
      <w:pgSz w:w="11909" w:h="16834" w:code="9"/>
      <w:pgMar w:top="1440" w:right="1440" w:bottom="1440" w:left="144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6EF3" w14:textId="77777777" w:rsidR="00125FC1" w:rsidRDefault="00125FC1" w:rsidP="008C0203">
      <w:r>
        <w:separator/>
      </w:r>
    </w:p>
  </w:endnote>
  <w:endnote w:type="continuationSeparator" w:id="0">
    <w:p w14:paraId="5582A5FD" w14:textId="77777777" w:rsidR="00125FC1" w:rsidRDefault="00125FC1" w:rsidP="008C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V w:val="single" w:sz="12" w:space="0" w:color="002060"/>
      </w:tblBorders>
      <w:tblLook w:val="04A0" w:firstRow="1" w:lastRow="0" w:firstColumn="1" w:lastColumn="0" w:noHBand="0" w:noVBand="1"/>
    </w:tblPr>
    <w:tblGrid>
      <w:gridCol w:w="1245"/>
      <w:gridCol w:w="5267"/>
    </w:tblGrid>
    <w:tr w:rsidR="00FB21CB" w:rsidRPr="009717BC" w14:paraId="3984CC3C" w14:textId="77777777" w:rsidTr="00CB492E">
      <w:tc>
        <w:tcPr>
          <w:tcW w:w="0" w:type="auto"/>
          <w:vAlign w:val="center"/>
        </w:tcPr>
        <w:p w14:paraId="41CDF2C4" w14:textId="77777777" w:rsidR="00FB21CB" w:rsidRPr="009717BC" w:rsidRDefault="00FB21CB" w:rsidP="00FB21CB">
          <w:pPr>
            <w:tabs>
              <w:tab w:val="center" w:pos="4680"/>
              <w:tab w:val="right" w:pos="9360"/>
            </w:tabs>
            <w:rPr>
              <w:rFonts w:ascii="Montserrat" w:eastAsia="Calibri" w:hAnsi="Montserrat"/>
              <w:b/>
              <w:color w:val="1F3864"/>
            </w:rPr>
          </w:pPr>
          <w:r w:rsidRPr="009717BC">
            <w:rPr>
              <w:rFonts w:ascii="Montserrat" w:eastAsia="Calibri" w:hAnsi="Montserrat"/>
              <w:b/>
              <w:noProof/>
              <w:color w:val="1F3864"/>
              <w:lang w:val="sq-AL" w:eastAsia="sq-AL"/>
            </w:rPr>
            <w:drawing>
              <wp:inline distT="0" distB="0" distL="0" distR="0" wp14:anchorId="369BDDFC" wp14:editId="149FCB44">
                <wp:extent cx="653819" cy="648000"/>
                <wp:effectExtent l="0" t="0" r="0" b="0"/>
                <wp:docPr id="1866914928" name="Picture 186691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14928" name="Picture 1866914928"/>
                        <pic:cNvPicPr/>
                      </pic:nvPicPr>
                      <pic:blipFill rotWithShape="1">
                        <a:blip r:embed="rId1">
                          <a:extLst>
                            <a:ext uri="{28A0092B-C50C-407E-A947-70E740481C1C}">
                              <a14:useLocalDpi xmlns:a14="http://schemas.microsoft.com/office/drawing/2010/main" val="0"/>
                            </a:ext>
                          </a:extLst>
                        </a:blip>
                        <a:srcRect l="12938" t="11155" r="12999" b="15439"/>
                        <a:stretch>
                          <a:fillRect/>
                        </a:stretch>
                      </pic:blipFill>
                      <pic:spPr bwMode="auto">
                        <a:xfrm>
                          <a:off x="0" y="0"/>
                          <a:ext cx="653819" cy="648000"/>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vAlign w:val="center"/>
        </w:tcPr>
        <w:p w14:paraId="14E72358" w14:textId="77777777" w:rsidR="00FB21CB" w:rsidRPr="004211EB" w:rsidRDefault="00FB21CB" w:rsidP="00FB21CB">
          <w:pPr>
            <w:tabs>
              <w:tab w:val="center" w:pos="4680"/>
              <w:tab w:val="right" w:pos="9360"/>
            </w:tabs>
            <w:rPr>
              <w:rFonts w:ascii="Montserrat" w:eastAsia="Calibri" w:hAnsi="Montserrat"/>
              <w:sz w:val="22"/>
              <w:szCs w:val="22"/>
              <w:lang w:val="pt-BR"/>
            </w:rPr>
          </w:pPr>
          <w:r w:rsidRPr="004211EB">
            <w:rPr>
              <w:rFonts w:ascii="Montserrat" w:eastAsia="Calibri" w:hAnsi="Montserrat"/>
              <w:b/>
              <w:color w:val="1F3864"/>
              <w:sz w:val="22"/>
              <w:szCs w:val="22"/>
              <w:lang w:val="pt-BR"/>
            </w:rPr>
            <w:t>tel:</w:t>
          </w:r>
          <w:r w:rsidRPr="004211EB">
            <w:rPr>
              <w:rFonts w:ascii="Montserrat" w:eastAsia="Calibri" w:hAnsi="Montserrat"/>
              <w:color w:val="1F3864"/>
              <w:sz w:val="22"/>
              <w:szCs w:val="22"/>
              <w:lang w:val="pt-BR"/>
            </w:rPr>
            <w:t xml:space="preserve"> </w:t>
          </w:r>
          <w:r w:rsidRPr="004211EB">
            <w:rPr>
              <w:rFonts w:ascii="Montserrat" w:eastAsia="Calibri" w:hAnsi="Montserrat"/>
              <w:sz w:val="22"/>
              <w:szCs w:val="22"/>
              <w:lang w:val="pt-BR"/>
            </w:rPr>
            <w:t>+355676973200</w:t>
          </w:r>
        </w:p>
        <w:p w14:paraId="0243AE28" w14:textId="77777777" w:rsidR="00FB21CB" w:rsidRPr="004211EB" w:rsidRDefault="00FB21CB" w:rsidP="00FB21CB">
          <w:pPr>
            <w:tabs>
              <w:tab w:val="center" w:pos="4680"/>
              <w:tab w:val="right" w:pos="9360"/>
            </w:tabs>
            <w:rPr>
              <w:rFonts w:ascii="Montserrat" w:eastAsia="Calibri" w:hAnsi="Montserrat"/>
              <w:sz w:val="22"/>
              <w:szCs w:val="22"/>
              <w:lang w:val="pt-BR"/>
            </w:rPr>
          </w:pPr>
          <w:r w:rsidRPr="004211EB">
            <w:rPr>
              <w:rFonts w:ascii="Montserrat" w:eastAsia="Calibri" w:hAnsi="Montserrat"/>
              <w:b/>
              <w:color w:val="1F3864"/>
              <w:sz w:val="22"/>
              <w:szCs w:val="22"/>
              <w:lang w:val="pt-BR"/>
            </w:rPr>
            <w:t>email:</w:t>
          </w:r>
          <w:r w:rsidRPr="004211EB">
            <w:rPr>
              <w:rFonts w:ascii="Montserrat" w:eastAsia="Calibri" w:hAnsi="Montserrat"/>
              <w:color w:val="1F3864"/>
              <w:sz w:val="22"/>
              <w:szCs w:val="22"/>
              <w:lang w:val="pt-BR"/>
            </w:rPr>
            <w:t xml:space="preserve"> </w:t>
          </w:r>
          <w:hyperlink r:id="rId2" w:history="1">
            <w:r w:rsidRPr="004211EB">
              <w:rPr>
                <w:rStyle w:val="Hyperlink"/>
                <w:rFonts w:ascii="Montserrat" w:eastAsia="Calibri" w:hAnsi="Montserrat"/>
                <w:sz w:val="22"/>
                <w:szCs w:val="22"/>
                <w:lang w:val="pt-BR"/>
              </w:rPr>
              <w:t>info@bte.al</w:t>
            </w:r>
          </w:hyperlink>
          <w:r w:rsidRPr="004211EB">
            <w:rPr>
              <w:rFonts w:ascii="Montserrat" w:eastAsia="Calibri" w:hAnsi="Montserrat"/>
              <w:sz w:val="22"/>
              <w:szCs w:val="22"/>
              <w:lang w:val="pt-BR"/>
            </w:rPr>
            <w:t xml:space="preserve"> </w:t>
          </w:r>
        </w:p>
        <w:p w14:paraId="797CD712" w14:textId="77777777" w:rsidR="00FB21CB" w:rsidRPr="009717BC" w:rsidRDefault="00FB21CB" w:rsidP="00FB21CB">
          <w:pPr>
            <w:tabs>
              <w:tab w:val="center" w:pos="4680"/>
              <w:tab w:val="right" w:pos="9360"/>
            </w:tabs>
            <w:rPr>
              <w:rFonts w:ascii="Montserrat" w:eastAsia="Calibri" w:hAnsi="Montserrat"/>
              <w:sz w:val="22"/>
              <w:szCs w:val="22"/>
              <w:lang w:val="it-IT"/>
            </w:rPr>
          </w:pPr>
          <w:r w:rsidRPr="009717BC">
            <w:rPr>
              <w:rFonts w:ascii="Montserrat" w:eastAsia="Calibri" w:hAnsi="Montserrat"/>
              <w:b/>
              <w:color w:val="1F3864"/>
              <w:sz w:val="22"/>
              <w:szCs w:val="22"/>
              <w:lang w:val="it-IT"/>
            </w:rPr>
            <w:t>adresa:</w:t>
          </w:r>
          <w:r w:rsidRPr="009717BC">
            <w:rPr>
              <w:rFonts w:ascii="Montserrat" w:eastAsia="Calibri" w:hAnsi="Montserrat"/>
              <w:color w:val="1F3864"/>
              <w:sz w:val="22"/>
              <w:szCs w:val="22"/>
              <w:lang w:val="it-IT"/>
            </w:rPr>
            <w:t xml:space="preserve"> </w:t>
          </w:r>
          <w:r w:rsidRPr="009717BC">
            <w:rPr>
              <w:rFonts w:ascii="Montserrat" w:eastAsia="Calibri" w:hAnsi="Montserrat"/>
              <w:sz w:val="22"/>
              <w:szCs w:val="22"/>
              <w:lang w:val="it-IT"/>
            </w:rPr>
            <w:t>Lagjja Nr.1,</w:t>
          </w:r>
          <w:r>
            <w:rPr>
              <w:rFonts w:ascii="Montserrat" w:eastAsia="Calibri" w:hAnsi="Montserrat"/>
              <w:sz w:val="22"/>
              <w:szCs w:val="22"/>
              <w:lang w:val="it-IT"/>
            </w:rPr>
            <w:t xml:space="preserve"> </w:t>
          </w:r>
          <w:r w:rsidRPr="009717BC">
            <w:rPr>
              <w:rFonts w:ascii="Montserrat" w:eastAsia="Calibri" w:hAnsi="Montserrat"/>
              <w:sz w:val="22"/>
              <w:szCs w:val="22"/>
              <w:lang w:val="it-IT"/>
            </w:rPr>
            <w:t>Pallati Qender, Rrogozhine</w:t>
          </w:r>
        </w:p>
        <w:p w14:paraId="4553C3A1" w14:textId="77777777" w:rsidR="00FB21CB" w:rsidRPr="009717BC" w:rsidRDefault="00FB21CB" w:rsidP="00FB21CB">
          <w:pPr>
            <w:tabs>
              <w:tab w:val="center" w:pos="4680"/>
              <w:tab w:val="right" w:pos="9360"/>
            </w:tabs>
            <w:rPr>
              <w:rFonts w:ascii="Montserrat" w:eastAsia="Calibri" w:hAnsi="Montserrat"/>
            </w:rPr>
          </w:pPr>
          <w:r w:rsidRPr="009717BC">
            <w:rPr>
              <w:rFonts w:ascii="Montserrat" w:eastAsia="Calibri" w:hAnsi="Montserrat"/>
              <w:b/>
              <w:color w:val="1F3864"/>
              <w:sz w:val="22"/>
              <w:szCs w:val="22"/>
            </w:rPr>
            <w:t>web:</w:t>
          </w:r>
          <w:r w:rsidRPr="009717BC">
            <w:rPr>
              <w:rFonts w:ascii="Montserrat" w:eastAsia="Calibri" w:hAnsi="Montserrat"/>
              <w:color w:val="1F3864"/>
              <w:sz w:val="22"/>
              <w:szCs w:val="22"/>
            </w:rPr>
            <w:t xml:space="preserve"> </w:t>
          </w:r>
          <w:hyperlink r:id="rId3" w:history="1">
            <w:r w:rsidRPr="009717BC">
              <w:rPr>
                <w:rStyle w:val="Hyperlink"/>
                <w:rFonts w:ascii="Montserrat" w:eastAsia="Calibri" w:hAnsi="Montserrat"/>
                <w:sz w:val="22"/>
                <w:szCs w:val="22"/>
              </w:rPr>
              <w:t>www.bte.al</w:t>
            </w:r>
          </w:hyperlink>
        </w:p>
      </w:tc>
    </w:tr>
  </w:tbl>
  <w:p w14:paraId="175F335F" w14:textId="77777777" w:rsidR="003E6E2D" w:rsidRDefault="003E6E2D">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0DA2" w14:textId="77777777" w:rsidR="00125FC1" w:rsidRDefault="00125FC1" w:rsidP="008C0203">
      <w:r>
        <w:separator/>
      </w:r>
    </w:p>
  </w:footnote>
  <w:footnote w:type="continuationSeparator" w:id="0">
    <w:p w14:paraId="63F924A3" w14:textId="77777777" w:rsidR="00125FC1" w:rsidRDefault="00125FC1" w:rsidP="008C0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1DBE" w14:textId="6DE218DC" w:rsidR="00EF3ECC" w:rsidRPr="00FB21CB" w:rsidRDefault="00FB21CB" w:rsidP="00FB21CB">
    <w:pPr>
      <w:pStyle w:val="Header"/>
    </w:pPr>
    <w:r w:rsidRPr="009717BC">
      <w:rPr>
        <w:rFonts w:ascii="Aptos" w:eastAsia="Aptos" w:hAnsi="Aptos"/>
        <w:noProof/>
        <w:sz w:val="70"/>
        <w:szCs w:val="380"/>
      </w:rPr>
      <w:drawing>
        <wp:inline distT="0" distB="0" distL="0" distR="0" wp14:anchorId="15E0930E" wp14:editId="63763F8C">
          <wp:extent cx="826995" cy="360000"/>
          <wp:effectExtent l="0" t="0" r="0" b="2540"/>
          <wp:docPr id="1369318928" name="Picture 136931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18928" name="Picture 1369318928"/>
                  <pic:cNvPicPr>
                    <a:picLocks noChangeAspect="1" noChangeArrowheads="1"/>
                  </pic:cNvPicPr>
                </pic:nvPicPr>
                <pic:blipFill rotWithShape="1">
                  <a:blip r:embed="rId1">
                    <a:extLst>
                      <a:ext uri="{28A0092B-C50C-407E-A947-70E740481C1C}">
                        <a14:useLocalDpi xmlns:a14="http://schemas.microsoft.com/office/drawing/2010/main" val="0"/>
                      </a:ext>
                    </a:extLst>
                  </a:blip>
                  <a:srcRect l="21081" t="35566" r="20694" b="39088"/>
                  <a:stretch>
                    <a:fillRect/>
                  </a:stretch>
                </pic:blipFill>
                <pic:spPr bwMode="auto">
                  <a:xfrm>
                    <a:off x="0" y="0"/>
                    <a:ext cx="826995" cy="360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20F"/>
    <w:multiLevelType w:val="hybridMultilevel"/>
    <w:tmpl w:val="6562ED22"/>
    <w:lvl w:ilvl="0" w:tplc="E7C4C682">
      <w:start w:val="1"/>
      <w:numFmt w:val="lowerLetter"/>
      <w:lvlText w:val="%1."/>
      <w:lvlJc w:val="left"/>
      <w:pPr>
        <w:ind w:left="1710" w:hanging="360"/>
      </w:pPr>
      <w:rPr>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5554688"/>
    <w:multiLevelType w:val="hybridMultilevel"/>
    <w:tmpl w:val="020CC404"/>
    <w:lvl w:ilvl="0" w:tplc="3E524946">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7F566E8"/>
    <w:multiLevelType w:val="hybridMultilevel"/>
    <w:tmpl w:val="73449304"/>
    <w:lvl w:ilvl="0" w:tplc="69AA13AC">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9C31E15"/>
    <w:multiLevelType w:val="hybridMultilevel"/>
    <w:tmpl w:val="4BB0FE66"/>
    <w:lvl w:ilvl="0" w:tplc="0409000F">
      <w:start w:val="1"/>
      <w:numFmt w:val="decimal"/>
      <w:lvlText w:val="%1."/>
      <w:lvlJc w:val="left"/>
      <w:pPr>
        <w:tabs>
          <w:tab w:val="num" w:pos="720"/>
        </w:tabs>
        <w:ind w:left="720" w:hanging="360"/>
      </w:pPr>
      <w:rPr>
        <w:rFonts w:hint="default"/>
        <w:b/>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F35DF1"/>
    <w:multiLevelType w:val="hybridMultilevel"/>
    <w:tmpl w:val="9AE8298A"/>
    <w:lvl w:ilvl="0" w:tplc="D6D40C78">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C5CDF"/>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03C5E03"/>
    <w:multiLevelType w:val="hybridMultilevel"/>
    <w:tmpl w:val="5276D5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0E4834"/>
    <w:multiLevelType w:val="hybridMultilevel"/>
    <w:tmpl w:val="8AA43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E77EB5"/>
    <w:multiLevelType w:val="hybridMultilevel"/>
    <w:tmpl w:val="7C2E639E"/>
    <w:lvl w:ilvl="0" w:tplc="94562E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4116A"/>
    <w:multiLevelType w:val="hybridMultilevel"/>
    <w:tmpl w:val="DCB81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321A0"/>
    <w:multiLevelType w:val="hybridMultilevel"/>
    <w:tmpl w:val="6580593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394A1CB6"/>
    <w:multiLevelType w:val="hybridMultilevel"/>
    <w:tmpl w:val="EDF8C5DC"/>
    <w:lvl w:ilvl="0" w:tplc="94562ECE">
      <w:numFmt w:val="bullet"/>
      <w:lvlText w:val="-"/>
      <w:lvlJc w:val="left"/>
      <w:pPr>
        <w:ind w:left="1200" w:hanging="360"/>
      </w:pPr>
      <w:rPr>
        <w:rFonts w:ascii="Times New Roman" w:eastAsia="Times New Roman" w:hAnsi="Times New Roman" w:cs="Times New Roman"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B8D5511"/>
    <w:multiLevelType w:val="multilevel"/>
    <w:tmpl w:val="D8780ADA"/>
    <w:lvl w:ilvl="0">
      <w:start w:val="8"/>
      <w:numFmt w:val="decimal"/>
      <w:lvlText w:val="%1"/>
      <w:lvlJc w:val="left"/>
      <w:pPr>
        <w:tabs>
          <w:tab w:val="num" w:pos="720"/>
        </w:tabs>
        <w:ind w:left="720" w:hanging="720"/>
      </w:pPr>
      <w:rPr>
        <w:rFonts w:hint="default"/>
      </w:rPr>
    </w:lvl>
    <w:lvl w:ilvl="1">
      <w:start w:val="1"/>
      <w:numFmt w:val="decimal"/>
      <w:lvlText w:val="9.%2"/>
      <w:lvlJc w:val="left"/>
      <w:pPr>
        <w:tabs>
          <w:tab w:val="num" w:pos="1440"/>
        </w:tabs>
        <w:ind w:left="2160" w:hanging="14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3C8F0A4E"/>
    <w:multiLevelType w:val="hybridMultilevel"/>
    <w:tmpl w:val="E80A848A"/>
    <w:lvl w:ilvl="0" w:tplc="04090013">
      <w:start w:val="1"/>
      <w:numFmt w:val="upp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3D1641FC"/>
    <w:multiLevelType w:val="hybridMultilevel"/>
    <w:tmpl w:val="F210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C43BC"/>
    <w:multiLevelType w:val="hybridMultilevel"/>
    <w:tmpl w:val="6F80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77985"/>
    <w:multiLevelType w:val="hybridMultilevel"/>
    <w:tmpl w:val="C12400A8"/>
    <w:lvl w:ilvl="0" w:tplc="04090001">
      <w:start w:val="1"/>
      <w:numFmt w:val="bullet"/>
      <w:lvlText w:val=""/>
      <w:lvlJc w:val="left"/>
      <w:pPr>
        <w:ind w:left="1256" w:hanging="360"/>
      </w:pPr>
      <w:rPr>
        <w:rFonts w:ascii="Symbol" w:hAnsi="Symbol"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17" w15:restartNumberingAfterBreak="0">
    <w:nsid w:val="49615358"/>
    <w:multiLevelType w:val="hybridMultilevel"/>
    <w:tmpl w:val="B4F0F3EC"/>
    <w:lvl w:ilvl="0" w:tplc="04090003">
      <w:start w:val="1"/>
      <w:numFmt w:val="bullet"/>
      <w:lvlText w:val="o"/>
      <w:lvlJc w:val="left"/>
      <w:pPr>
        <w:ind w:left="1350" w:hanging="360"/>
      </w:pPr>
      <w:rPr>
        <w:rFonts w:ascii="Courier New" w:hAnsi="Courier New" w:cs="Courier New"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4E2B0686"/>
    <w:multiLevelType w:val="multilevel"/>
    <w:tmpl w:val="03705AD0"/>
    <w:lvl w:ilvl="0">
      <w:start w:val="7"/>
      <w:numFmt w:val="decimal"/>
      <w:lvlText w:val="%1"/>
      <w:lvlJc w:val="left"/>
      <w:pPr>
        <w:tabs>
          <w:tab w:val="num" w:pos="960"/>
        </w:tabs>
        <w:ind w:left="960" w:hanging="960"/>
      </w:pPr>
      <w:rPr>
        <w:rFonts w:hint="default"/>
      </w:rPr>
    </w:lvl>
    <w:lvl w:ilvl="1">
      <w:start w:val="1"/>
      <w:numFmt w:val="decimal"/>
      <w:lvlText w:val="8.%2"/>
      <w:lvlJc w:val="left"/>
      <w:pPr>
        <w:tabs>
          <w:tab w:val="num" w:pos="1440"/>
        </w:tabs>
        <w:ind w:left="1440" w:hanging="960"/>
      </w:pPr>
      <w:rPr>
        <w:rFonts w:hint="default"/>
      </w:rPr>
    </w:lvl>
    <w:lvl w:ilvl="2">
      <w:start w:val="1"/>
      <w:numFmt w:val="decimal"/>
      <w:lvlText w:val="%1.%2.%3"/>
      <w:lvlJc w:val="left"/>
      <w:pPr>
        <w:tabs>
          <w:tab w:val="num" w:pos="1920"/>
        </w:tabs>
        <w:ind w:left="1920" w:hanging="960"/>
      </w:pPr>
      <w:rPr>
        <w:rFonts w:hint="default"/>
      </w:rPr>
    </w:lvl>
    <w:lvl w:ilvl="3">
      <w:start w:val="1"/>
      <w:numFmt w:val="decimal"/>
      <w:lvlText w:val="%1.%2.%3.%4"/>
      <w:lvlJc w:val="left"/>
      <w:pPr>
        <w:tabs>
          <w:tab w:val="num" w:pos="2400"/>
        </w:tabs>
        <w:ind w:left="2400" w:hanging="96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9" w15:restartNumberingAfterBreak="0">
    <w:nsid w:val="509A738B"/>
    <w:multiLevelType w:val="hybridMultilevel"/>
    <w:tmpl w:val="E69ECAE0"/>
    <w:lvl w:ilvl="0" w:tplc="94562EC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0921BC"/>
    <w:multiLevelType w:val="hybridMultilevel"/>
    <w:tmpl w:val="CDD89276"/>
    <w:lvl w:ilvl="0" w:tplc="F17CE4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5608B6"/>
    <w:multiLevelType w:val="hybridMultilevel"/>
    <w:tmpl w:val="DE5A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826355"/>
    <w:multiLevelType w:val="hybridMultilevel"/>
    <w:tmpl w:val="DC1E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B05023"/>
    <w:multiLevelType w:val="multilevel"/>
    <w:tmpl w:val="7806F844"/>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2"/>
      <w:numFmt w:val="decimal"/>
      <w:lvlText w:val="%1.%2.%3"/>
      <w:lvlJc w:val="left"/>
      <w:pPr>
        <w:ind w:left="360" w:hanging="360"/>
      </w:pPr>
      <w:rPr>
        <w:rFonts w:hint="default"/>
        <w:b w:val="0"/>
        <w:u w:val="none"/>
      </w:rPr>
    </w:lvl>
    <w:lvl w:ilvl="3">
      <w:start w:val="1"/>
      <w:numFmt w:val="lowerRoman"/>
      <w:lvlText w:val="%4."/>
      <w:lvlJc w:val="left"/>
      <w:pPr>
        <w:ind w:left="720" w:hanging="720"/>
      </w:pPr>
      <w:rPr>
        <w:rFonts w:ascii="Times New Roman" w:eastAsia="Times New Roman" w:hAnsi="Times New Roman" w:cs="Times New Roman"/>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720" w:hanging="72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080" w:hanging="1080"/>
      </w:pPr>
      <w:rPr>
        <w:rFonts w:hint="default"/>
        <w:b w:val="0"/>
        <w:u w:val="none"/>
      </w:rPr>
    </w:lvl>
    <w:lvl w:ilvl="8">
      <w:start w:val="1"/>
      <w:numFmt w:val="decimal"/>
      <w:lvlText w:val="%1.%2.%3.%4.%5.%6.%7.%8.%9"/>
      <w:lvlJc w:val="left"/>
      <w:pPr>
        <w:ind w:left="1080" w:hanging="1080"/>
      </w:pPr>
      <w:rPr>
        <w:rFonts w:hint="default"/>
        <w:b w:val="0"/>
        <w:u w:val="none"/>
      </w:rPr>
    </w:lvl>
  </w:abstractNum>
  <w:abstractNum w:abstractNumId="24" w15:restartNumberingAfterBreak="0">
    <w:nsid w:val="6DA47EC9"/>
    <w:multiLevelType w:val="hybridMultilevel"/>
    <w:tmpl w:val="777AE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20BA0"/>
    <w:multiLevelType w:val="hybridMultilevel"/>
    <w:tmpl w:val="D8388E5E"/>
    <w:lvl w:ilvl="0" w:tplc="94562ECE">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726304ED"/>
    <w:multiLevelType w:val="multilevel"/>
    <w:tmpl w:val="FD009A42"/>
    <w:lvl w:ilvl="0">
      <w:start w:val="6"/>
      <w:numFmt w:val="decimal"/>
      <w:lvlText w:val="%1"/>
      <w:lvlJc w:val="left"/>
      <w:pPr>
        <w:tabs>
          <w:tab w:val="num" w:pos="480"/>
        </w:tabs>
        <w:ind w:left="480" w:hanging="480"/>
      </w:pPr>
      <w:rPr>
        <w:rFonts w:hint="default"/>
      </w:rPr>
    </w:lvl>
    <w:lvl w:ilvl="1">
      <w:start w:val="1"/>
      <w:numFmt w:val="decimal"/>
      <w:lvlText w:val="7.%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5C25CE9"/>
    <w:multiLevelType w:val="hybridMultilevel"/>
    <w:tmpl w:val="E49E1888"/>
    <w:lvl w:ilvl="0" w:tplc="CC321EE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ACE0CA8"/>
    <w:multiLevelType w:val="hybridMultilevel"/>
    <w:tmpl w:val="8276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2119">
    <w:abstractNumId w:val="5"/>
  </w:num>
  <w:num w:numId="2" w16cid:durableId="554436512">
    <w:abstractNumId w:val="23"/>
  </w:num>
  <w:num w:numId="3" w16cid:durableId="1640306644">
    <w:abstractNumId w:val="7"/>
  </w:num>
  <w:num w:numId="4" w16cid:durableId="75982298">
    <w:abstractNumId w:val="8"/>
  </w:num>
  <w:num w:numId="5" w16cid:durableId="844782966">
    <w:abstractNumId w:val="11"/>
  </w:num>
  <w:num w:numId="6" w16cid:durableId="1827698067">
    <w:abstractNumId w:val="25"/>
  </w:num>
  <w:num w:numId="7" w16cid:durableId="434060224">
    <w:abstractNumId w:val="16"/>
  </w:num>
  <w:num w:numId="8" w16cid:durableId="240019462">
    <w:abstractNumId w:val="19"/>
  </w:num>
  <w:num w:numId="9" w16cid:durableId="574127534">
    <w:abstractNumId w:val="13"/>
  </w:num>
  <w:num w:numId="10" w16cid:durableId="779421001">
    <w:abstractNumId w:val="26"/>
  </w:num>
  <w:num w:numId="11" w16cid:durableId="961501185">
    <w:abstractNumId w:val="18"/>
  </w:num>
  <w:num w:numId="12" w16cid:durableId="18702944">
    <w:abstractNumId w:val="22"/>
  </w:num>
  <w:num w:numId="13" w16cid:durableId="365983001">
    <w:abstractNumId w:val="10"/>
  </w:num>
  <w:num w:numId="14" w16cid:durableId="852500840">
    <w:abstractNumId w:val="2"/>
  </w:num>
  <w:num w:numId="15" w16cid:durableId="137066601">
    <w:abstractNumId w:val="1"/>
  </w:num>
  <w:num w:numId="16" w16cid:durableId="780032913">
    <w:abstractNumId w:val="0"/>
  </w:num>
  <w:num w:numId="17" w16cid:durableId="700014560">
    <w:abstractNumId w:val="12"/>
  </w:num>
  <w:num w:numId="18" w16cid:durableId="1176460386">
    <w:abstractNumId w:val="17"/>
  </w:num>
  <w:num w:numId="19" w16cid:durableId="275871829">
    <w:abstractNumId w:val="9"/>
  </w:num>
  <w:num w:numId="20" w16cid:durableId="1435051166">
    <w:abstractNumId w:val="3"/>
  </w:num>
  <w:num w:numId="21" w16cid:durableId="326717252">
    <w:abstractNumId w:val="20"/>
  </w:num>
  <w:num w:numId="22" w16cid:durableId="709451697">
    <w:abstractNumId w:val="27"/>
  </w:num>
  <w:num w:numId="23" w16cid:durableId="2076508643">
    <w:abstractNumId w:val="24"/>
  </w:num>
  <w:num w:numId="24" w16cid:durableId="1531188182">
    <w:abstractNumId w:val="14"/>
  </w:num>
  <w:num w:numId="25" w16cid:durableId="1644963838">
    <w:abstractNumId w:val="21"/>
  </w:num>
  <w:num w:numId="26" w16cid:durableId="977952073">
    <w:abstractNumId w:val="15"/>
  </w:num>
  <w:num w:numId="27" w16cid:durableId="96488657">
    <w:abstractNumId w:val="4"/>
  </w:num>
  <w:num w:numId="28" w16cid:durableId="690766287">
    <w:abstractNumId w:val="4"/>
  </w:num>
  <w:num w:numId="29" w16cid:durableId="2008053277">
    <w:abstractNumId w:val="6"/>
  </w:num>
  <w:num w:numId="30" w16cid:durableId="1685596168">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47"/>
    <w:rsid w:val="00003C5E"/>
    <w:rsid w:val="0002737C"/>
    <w:rsid w:val="000501B3"/>
    <w:rsid w:val="000657D2"/>
    <w:rsid w:val="00093730"/>
    <w:rsid w:val="00096B25"/>
    <w:rsid w:val="000B1D45"/>
    <w:rsid w:val="000C16C0"/>
    <w:rsid w:val="000D1D6F"/>
    <w:rsid w:val="000D3F5A"/>
    <w:rsid w:val="000E15A5"/>
    <w:rsid w:val="00125542"/>
    <w:rsid w:val="00125FC1"/>
    <w:rsid w:val="0017416A"/>
    <w:rsid w:val="0019486A"/>
    <w:rsid w:val="001A3FDD"/>
    <w:rsid w:val="001A459E"/>
    <w:rsid w:val="001C50E2"/>
    <w:rsid w:val="001C69DC"/>
    <w:rsid w:val="001C729D"/>
    <w:rsid w:val="001D7273"/>
    <w:rsid w:val="001E1947"/>
    <w:rsid w:val="001F29AC"/>
    <w:rsid w:val="002229EF"/>
    <w:rsid w:val="00230525"/>
    <w:rsid w:val="00253D32"/>
    <w:rsid w:val="00254067"/>
    <w:rsid w:val="00267B51"/>
    <w:rsid w:val="0027138E"/>
    <w:rsid w:val="002827A0"/>
    <w:rsid w:val="00291873"/>
    <w:rsid w:val="00292348"/>
    <w:rsid w:val="002A20A1"/>
    <w:rsid w:val="002B1F1C"/>
    <w:rsid w:val="002B3D6D"/>
    <w:rsid w:val="002E18C4"/>
    <w:rsid w:val="002F33AF"/>
    <w:rsid w:val="002F3E44"/>
    <w:rsid w:val="00304E65"/>
    <w:rsid w:val="00305193"/>
    <w:rsid w:val="00332600"/>
    <w:rsid w:val="00356196"/>
    <w:rsid w:val="00356A05"/>
    <w:rsid w:val="00356A42"/>
    <w:rsid w:val="0037335C"/>
    <w:rsid w:val="003A0925"/>
    <w:rsid w:val="003C1612"/>
    <w:rsid w:val="003C2D1E"/>
    <w:rsid w:val="003C4824"/>
    <w:rsid w:val="003D50DC"/>
    <w:rsid w:val="003E6E2D"/>
    <w:rsid w:val="0041721C"/>
    <w:rsid w:val="004211A9"/>
    <w:rsid w:val="0043302E"/>
    <w:rsid w:val="00433BFD"/>
    <w:rsid w:val="0045006E"/>
    <w:rsid w:val="00453FC9"/>
    <w:rsid w:val="004A50F8"/>
    <w:rsid w:val="004B3533"/>
    <w:rsid w:val="004E41C1"/>
    <w:rsid w:val="0050195B"/>
    <w:rsid w:val="00503B42"/>
    <w:rsid w:val="00505E6B"/>
    <w:rsid w:val="00506F3B"/>
    <w:rsid w:val="00512B31"/>
    <w:rsid w:val="005155CB"/>
    <w:rsid w:val="00515623"/>
    <w:rsid w:val="00553E8A"/>
    <w:rsid w:val="005624A4"/>
    <w:rsid w:val="00567E84"/>
    <w:rsid w:val="00585052"/>
    <w:rsid w:val="00595671"/>
    <w:rsid w:val="005C2D7A"/>
    <w:rsid w:val="005E69AD"/>
    <w:rsid w:val="005F36ED"/>
    <w:rsid w:val="0060078C"/>
    <w:rsid w:val="00610D54"/>
    <w:rsid w:val="00616D2B"/>
    <w:rsid w:val="00630C70"/>
    <w:rsid w:val="00634E95"/>
    <w:rsid w:val="006816A8"/>
    <w:rsid w:val="00691399"/>
    <w:rsid w:val="006A388F"/>
    <w:rsid w:val="006B2AF5"/>
    <w:rsid w:val="006C485C"/>
    <w:rsid w:val="006C70C4"/>
    <w:rsid w:val="006D44FD"/>
    <w:rsid w:val="006F11BB"/>
    <w:rsid w:val="006F29CC"/>
    <w:rsid w:val="00742517"/>
    <w:rsid w:val="00753ED3"/>
    <w:rsid w:val="007A3627"/>
    <w:rsid w:val="007C3545"/>
    <w:rsid w:val="00823E6E"/>
    <w:rsid w:val="00827AC0"/>
    <w:rsid w:val="00846DE2"/>
    <w:rsid w:val="008C0203"/>
    <w:rsid w:val="008C41A0"/>
    <w:rsid w:val="008F07C9"/>
    <w:rsid w:val="00916EE0"/>
    <w:rsid w:val="00921A74"/>
    <w:rsid w:val="00924E4C"/>
    <w:rsid w:val="0092501F"/>
    <w:rsid w:val="00943DA2"/>
    <w:rsid w:val="0097318A"/>
    <w:rsid w:val="00994424"/>
    <w:rsid w:val="009A50D4"/>
    <w:rsid w:val="009F5598"/>
    <w:rsid w:val="00A010A8"/>
    <w:rsid w:val="00A02F7A"/>
    <w:rsid w:val="00A13201"/>
    <w:rsid w:val="00A21FB2"/>
    <w:rsid w:val="00A23050"/>
    <w:rsid w:val="00A40891"/>
    <w:rsid w:val="00A41609"/>
    <w:rsid w:val="00A437CE"/>
    <w:rsid w:val="00A44D34"/>
    <w:rsid w:val="00A758BC"/>
    <w:rsid w:val="00A95373"/>
    <w:rsid w:val="00A954A0"/>
    <w:rsid w:val="00AC5DB3"/>
    <w:rsid w:val="00AE786B"/>
    <w:rsid w:val="00AF18EC"/>
    <w:rsid w:val="00B145BA"/>
    <w:rsid w:val="00B2457F"/>
    <w:rsid w:val="00B25517"/>
    <w:rsid w:val="00B4615F"/>
    <w:rsid w:val="00B47791"/>
    <w:rsid w:val="00B554F6"/>
    <w:rsid w:val="00B5723D"/>
    <w:rsid w:val="00B61E43"/>
    <w:rsid w:val="00B8230E"/>
    <w:rsid w:val="00B82649"/>
    <w:rsid w:val="00B908E3"/>
    <w:rsid w:val="00BB7857"/>
    <w:rsid w:val="00BD2E9D"/>
    <w:rsid w:val="00C10712"/>
    <w:rsid w:val="00C23694"/>
    <w:rsid w:val="00C35166"/>
    <w:rsid w:val="00C465BB"/>
    <w:rsid w:val="00C51A04"/>
    <w:rsid w:val="00C578D6"/>
    <w:rsid w:val="00C659E4"/>
    <w:rsid w:val="00C8312D"/>
    <w:rsid w:val="00C96535"/>
    <w:rsid w:val="00C97099"/>
    <w:rsid w:val="00CB2DD9"/>
    <w:rsid w:val="00CC1F72"/>
    <w:rsid w:val="00CE2C93"/>
    <w:rsid w:val="00D01A66"/>
    <w:rsid w:val="00D05FAD"/>
    <w:rsid w:val="00D1248B"/>
    <w:rsid w:val="00D358B2"/>
    <w:rsid w:val="00D378BD"/>
    <w:rsid w:val="00D433BA"/>
    <w:rsid w:val="00D44303"/>
    <w:rsid w:val="00D553C2"/>
    <w:rsid w:val="00D70892"/>
    <w:rsid w:val="00D867B7"/>
    <w:rsid w:val="00DB08F7"/>
    <w:rsid w:val="00DB2964"/>
    <w:rsid w:val="00DB7855"/>
    <w:rsid w:val="00DD18F3"/>
    <w:rsid w:val="00DE000D"/>
    <w:rsid w:val="00DF1A68"/>
    <w:rsid w:val="00E60F7E"/>
    <w:rsid w:val="00E629DD"/>
    <w:rsid w:val="00E84F6A"/>
    <w:rsid w:val="00EB5E0C"/>
    <w:rsid w:val="00ED06D8"/>
    <w:rsid w:val="00ED56CE"/>
    <w:rsid w:val="00EF3ECC"/>
    <w:rsid w:val="00F065C9"/>
    <w:rsid w:val="00F07AA8"/>
    <w:rsid w:val="00F349CD"/>
    <w:rsid w:val="00F41C1C"/>
    <w:rsid w:val="00F47B19"/>
    <w:rsid w:val="00F816AC"/>
    <w:rsid w:val="00F8799C"/>
    <w:rsid w:val="00F94243"/>
    <w:rsid w:val="00FB21CB"/>
    <w:rsid w:val="00FB24E4"/>
    <w:rsid w:val="00FB3F38"/>
    <w:rsid w:val="00FC2BA6"/>
    <w:rsid w:val="00FD28F8"/>
    <w:rsid w:val="00FF3FF6"/>
    <w:rsid w:val="00FF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BE3E"/>
  <w15:chartTrackingRefBased/>
  <w15:docId w15:val="{1C0C71BA-3F25-4F61-80A5-6396058F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94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46DE2"/>
    <w:pPr>
      <w:keepNext/>
      <w:keepLines/>
      <w:numPr>
        <w:numId w:val="1"/>
      </w:numPr>
      <w:spacing w:before="240"/>
      <w:outlineLvl w:val="0"/>
    </w:pPr>
    <w:rPr>
      <w:rFonts w:asciiTheme="majorHAnsi" w:eastAsiaTheme="majorEastAsia" w:hAnsiTheme="majorHAnsi" w:cstheme="majorBidi"/>
      <w:color w:val="1A8686" w:themeColor="accent1" w:themeShade="BF"/>
      <w:sz w:val="32"/>
      <w:szCs w:val="32"/>
    </w:rPr>
  </w:style>
  <w:style w:type="paragraph" w:styleId="Heading2">
    <w:name w:val="heading 2"/>
    <w:basedOn w:val="Normal"/>
    <w:next w:val="Normal"/>
    <w:link w:val="Heading2Char"/>
    <w:unhideWhenUsed/>
    <w:qFormat/>
    <w:rsid w:val="00846DE2"/>
    <w:pPr>
      <w:keepNext/>
      <w:keepLines/>
      <w:numPr>
        <w:ilvl w:val="1"/>
        <w:numId w:val="1"/>
      </w:numPr>
      <w:spacing w:before="40"/>
      <w:outlineLvl w:val="1"/>
    </w:pPr>
    <w:rPr>
      <w:rFonts w:asciiTheme="majorHAnsi" w:eastAsiaTheme="majorEastAsia" w:hAnsiTheme="majorHAnsi" w:cstheme="majorBidi"/>
      <w:color w:val="1A8686" w:themeColor="accent1" w:themeShade="BF"/>
      <w:sz w:val="26"/>
      <w:szCs w:val="26"/>
    </w:rPr>
  </w:style>
  <w:style w:type="paragraph" w:styleId="Heading3">
    <w:name w:val="heading 3"/>
    <w:basedOn w:val="Normal"/>
    <w:next w:val="Normal"/>
    <w:link w:val="Heading3Char"/>
    <w:uiPriority w:val="9"/>
    <w:semiHidden/>
    <w:unhideWhenUsed/>
    <w:qFormat/>
    <w:rsid w:val="00846DE2"/>
    <w:pPr>
      <w:keepNext/>
      <w:keepLines/>
      <w:numPr>
        <w:ilvl w:val="2"/>
        <w:numId w:val="1"/>
      </w:numPr>
      <w:spacing w:before="40"/>
      <w:outlineLvl w:val="2"/>
    </w:pPr>
    <w:rPr>
      <w:rFonts w:asciiTheme="majorHAnsi" w:eastAsiaTheme="majorEastAsia" w:hAnsiTheme="majorHAnsi" w:cstheme="majorBidi"/>
      <w:color w:val="115959" w:themeColor="accent1" w:themeShade="7F"/>
      <w:sz w:val="24"/>
      <w:szCs w:val="24"/>
    </w:rPr>
  </w:style>
  <w:style w:type="paragraph" w:styleId="Heading4">
    <w:name w:val="heading 4"/>
    <w:basedOn w:val="Normal"/>
    <w:next w:val="Normal"/>
    <w:link w:val="Heading4Char"/>
    <w:uiPriority w:val="9"/>
    <w:semiHidden/>
    <w:unhideWhenUsed/>
    <w:qFormat/>
    <w:rsid w:val="00846DE2"/>
    <w:pPr>
      <w:keepNext/>
      <w:keepLines/>
      <w:numPr>
        <w:ilvl w:val="3"/>
        <w:numId w:val="1"/>
      </w:numPr>
      <w:spacing w:before="40"/>
      <w:outlineLvl w:val="3"/>
    </w:pPr>
    <w:rPr>
      <w:rFonts w:asciiTheme="majorHAnsi" w:eastAsiaTheme="majorEastAsia" w:hAnsiTheme="majorHAnsi" w:cstheme="majorBidi"/>
      <w:i/>
      <w:iCs/>
      <w:color w:val="1A8686" w:themeColor="accent1" w:themeShade="BF"/>
    </w:rPr>
  </w:style>
  <w:style w:type="paragraph" w:styleId="Heading5">
    <w:name w:val="heading 5"/>
    <w:basedOn w:val="Normal"/>
    <w:next w:val="Normal"/>
    <w:link w:val="Heading5Char"/>
    <w:uiPriority w:val="9"/>
    <w:semiHidden/>
    <w:unhideWhenUsed/>
    <w:qFormat/>
    <w:rsid w:val="00846DE2"/>
    <w:pPr>
      <w:keepNext/>
      <w:keepLines/>
      <w:numPr>
        <w:ilvl w:val="4"/>
        <w:numId w:val="1"/>
      </w:numPr>
      <w:spacing w:before="40"/>
      <w:outlineLvl w:val="4"/>
    </w:pPr>
    <w:rPr>
      <w:rFonts w:asciiTheme="majorHAnsi" w:eastAsiaTheme="majorEastAsia" w:hAnsiTheme="majorHAnsi" w:cstheme="majorBidi"/>
      <w:color w:val="1A8686" w:themeColor="accent1" w:themeShade="BF"/>
    </w:rPr>
  </w:style>
  <w:style w:type="paragraph" w:styleId="Heading6">
    <w:name w:val="heading 6"/>
    <w:basedOn w:val="Normal"/>
    <w:next w:val="Normal"/>
    <w:link w:val="Heading6Char"/>
    <w:uiPriority w:val="9"/>
    <w:semiHidden/>
    <w:unhideWhenUsed/>
    <w:qFormat/>
    <w:rsid w:val="00846DE2"/>
    <w:pPr>
      <w:keepNext/>
      <w:keepLines/>
      <w:numPr>
        <w:ilvl w:val="5"/>
        <w:numId w:val="1"/>
      </w:numPr>
      <w:spacing w:before="40"/>
      <w:outlineLvl w:val="5"/>
    </w:pPr>
    <w:rPr>
      <w:rFonts w:asciiTheme="majorHAnsi" w:eastAsiaTheme="majorEastAsia" w:hAnsiTheme="majorHAnsi" w:cstheme="majorBidi"/>
      <w:color w:val="115959" w:themeColor="accent1" w:themeShade="7F"/>
    </w:rPr>
  </w:style>
  <w:style w:type="paragraph" w:styleId="Heading7">
    <w:name w:val="heading 7"/>
    <w:basedOn w:val="Normal"/>
    <w:next w:val="Normal"/>
    <w:link w:val="Heading7Char"/>
    <w:uiPriority w:val="9"/>
    <w:semiHidden/>
    <w:unhideWhenUsed/>
    <w:qFormat/>
    <w:rsid w:val="00846DE2"/>
    <w:pPr>
      <w:keepNext/>
      <w:keepLines/>
      <w:numPr>
        <w:ilvl w:val="6"/>
        <w:numId w:val="1"/>
      </w:numPr>
      <w:spacing w:before="40"/>
      <w:outlineLvl w:val="6"/>
    </w:pPr>
    <w:rPr>
      <w:rFonts w:asciiTheme="majorHAnsi" w:eastAsiaTheme="majorEastAsia" w:hAnsiTheme="majorHAnsi" w:cstheme="majorBidi"/>
      <w:i/>
      <w:iCs/>
      <w:color w:val="115959" w:themeColor="accent1" w:themeShade="7F"/>
    </w:rPr>
  </w:style>
  <w:style w:type="paragraph" w:styleId="Heading8">
    <w:name w:val="heading 8"/>
    <w:basedOn w:val="Normal"/>
    <w:next w:val="Normal"/>
    <w:link w:val="Heading8Char"/>
    <w:uiPriority w:val="9"/>
    <w:semiHidden/>
    <w:unhideWhenUsed/>
    <w:qFormat/>
    <w:rsid w:val="00846DE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6DE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203"/>
    <w:pPr>
      <w:tabs>
        <w:tab w:val="center" w:pos="4680"/>
        <w:tab w:val="right" w:pos="9360"/>
      </w:tabs>
    </w:pPr>
  </w:style>
  <w:style w:type="character" w:customStyle="1" w:styleId="HeaderChar">
    <w:name w:val="Header Char"/>
    <w:basedOn w:val="DefaultParagraphFont"/>
    <w:link w:val="Header"/>
    <w:uiPriority w:val="99"/>
    <w:rsid w:val="008C0203"/>
  </w:style>
  <w:style w:type="paragraph" w:styleId="Footer">
    <w:name w:val="footer"/>
    <w:basedOn w:val="Normal"/>
    <w:link w:val="FooterChar"/>
    <w:uiPriority w:val="99"/>
    <w:unhideWhenUsed/>
    <w:rsid w:val="008C0203"/>
    <w:pPr>
      <w:tabs>
        <w:tab w:val="center" w:pos="4680"/>
        <w:tab w:val="right" w:pos="9360"/>
      </w:tabs>
    </w:pPr>
  </w:style>
  <w:style w:type="character" w:customStyle="1" w:styleId="FooterChar">
    <w:name w:val="Footer Char"/>
    <w:basedOn w:val="DefaultParagraphFont"/>
    <w:link w:val="Footer"/>
    <w:uiPriority w:val="99"/>
    <w:rsid w:val="008C0203"/>
  </w:style>
  <w:style w:type="paragraph" w:styleId="BodyText">
    <w:name w:val="Body Text"/>
    <w:basedOn w:val="Normal"/>
    <w:link w:val="BodyTextChar"/>
    <w:uiPriority w:val="99"/>
    <w:qFormat/>
    <w:rsid w:val="00093730"/>
    <w:pPr>
      <w:widowControl w:val="0"/>
      <w:autoSpaceDE w:val="0"/>
      <w:autoSpaceDN w:val="0"/>
      <w:adjustRightInd w:val="0"/>
      <w:ind w:left="360"/>
    </w:pPr>
    <w:rPr>
      <w:rFonts w:ascii="Calibri" w:hAnsi="Calibri" w:cs="Calibri"/>
      <w:b/>
      <w:bCs/>
      <w:sz w:val="24"/>
      <w:szCs w:val="24"/>
    </w:rPr>
  </w:style>
  <w:style w:type="character" w:customStyle="1" w:styleId="BodyTextChar">
    <w:name w:val="Body Text Char"/>
    <w:basedOn w:val="DefaultParagraphFont"/>
    <w:link w:val="BodyText"/>
    <w:uiPriority w:val="99"/>
    <w:rsid w:val="00093730"/>
    <w:rPr>
      <w:rFonts w:ascii="Calibri" w:eastAsia="Times New Roman" w:hAnsi="Calibri" w:cs="Calibri"/>
      <w:b/>
      <w:bCs/>
      <w:sz w:val="24"/>
      <w:szCs w:val="24"/>
    </w:rPr>
  </w:style>
  <w:style w:type="paragraph" w:styleId="ListParagraph">
    <w:name w:val="List Paragraph"/>
    <w:basedOn w:val="Normal"/>
    <w:uiPriority w:val="34"/>
    <w:qFormat/>
    <w:rsid w:val="00093730"/>
    <w:pPr>
      <w:ind w:left="720"/>
      <w:contextualSpacing/>
    </w:pPr>
  </w:style>
  <w:style w:type="character" w:customStyle="1" w:styleId="Heading1Char">
    <w:name w:val="Heading 1 Char"/>
    <w:basedOn w:val="DefaultParagraphFont"/>
    <w:link w:val="Heading1"/>
    <w:uiPriority w:val="9"/>
    <w:rsid w:val="00846DE2"/>
    <w:rPr>
      <w:rFonts w:asciiTheme="majorHAnsi" w:eastAsiaTheme="majorEastAsia" w:hAnsiTheme="majorHAnsi" w:cstheme="majorBidi"/>
      <w:color w:val="1A8686" w:themeColor="accent1" w:themeShade="BF"/>
      <w:sz w:val="32"/>
      <w:szCs w:val="32"/>
    </w:rPr>
  </w:style>
  <w:style w:type="character" w:customStyle="1" w:styleId="Heading2Char">
    <w:name w:val="Heading 2 Char"/>
    <w:basedOn w:val="DefaultParagraphFont"/>
    <w:link w:val="Heading2"/>
    <w:rsid w:val="00846DE2"/>
    <w:rPr>
      <w:rFonts w:asciiTheme="majorHAnsi" w:eastAsiaTheme="majorEastAsia" w:hAnsiTheme="majorHAnsi" w:cstheme="majorBidi"/>
      <w:color w:val="1A8686" w:themeColor="accent1" w:themeShade="BF"/>
      <w:sz w:val="26"/>
      <w:szCs w:val="26"/>
    </w:rPr>
  </w:style>
  <w:style w:type="character" w:customStyle="1" w:styleId="Heading3Char">
    <w:name w:val="Heading 3 Char"/>
    <w:basedOn w:val="DefaultParagraphFont"/>
    <w:link w:val="Heading3"/>
    <w:uiPriority w:val="9"/>
    <w:semiHidden/>
    <w:rsid w:val="00846DE2"/>
    <w:rPr>
      <w:rFonts w:asciiTheme="majorHAnsi" w:eastAsiaTheme="majorEastAsia" w:hAnsiTheme="majorHAnsi" w:cstheme="majorBidi"/>
      <w:color w:val="115959" w:themeColor="accent1" w:themeShade="7F"/>
      <w:sz w:val="24"/>
      <w:szCs w:val="24"/>
    </w:rPr>
  </w:style>
  <w:style w:type="character" w:customStyle="1" w:styleId="Heading4Char">
    <w:name w:val="Heading 4 Char"/>
    <w:basedOn w:val="DefaultParagraphFont"/>
    <w:link w:val="Heading4"/>
    <w:uiPriority w:val="9"/>
    <w:semiHidden/>
    <w:rsid w:val="00846DE2"/>
    <w:rPr>
      <w:rFonts w:asciiTheme="majorHAnsi" w:eastAsiaTheme="majorEastAsia" w:hAnsiTheme="majorHAnsi" w:cstheme="majorBidi"/>
      <w:i/>
      <w:iCs/>
      <w:color w:val="1A8686" w:themeColor="accent1" w:themeShade="BF"/>
      <w:sz w:val="20"/>
      <w:szCs w:val="20"/>
    </w:rPr>
  </w:style>
  <w:style w:type="character" w:customStyle="1" w:styleId="Heading5Char">
    <w:name w:val="Heading 5 Char"/>
    <w:basedOn w:val="DefaultParagraphFont"/>
    <w:link w:val="Heading5"/>
    <w:uiPriority w:val="9"/>
    <w:semiHidden/>
    <w:rsid w:val="00846DE2"/>
    <w:rPr>
      <w:rFonts w:asciiTheme="majorHAnsi" w:eastAsiaTheme="majorEastAsia" w:hAnsiTheme="majorHAnsi" w:cstheme="majorBidi"/>
      <w:color w:val="1A8686" w:themeColor="accent1" w:themeShade="BF"/>
      <w:sz w:val="20"/>
      <w:szCs w:val="20"/>
    </w:rPr>
  </w:style>
  <w:style w:type="character" w:customStyle="1" w:styleId="Heading6Char">
    <w:name w:val="Heading 6 Char"/>
    <w:basedOn w:val="DefaultParagraphFont"/>
    <w:link w:val="Heading6"/>
    <w:uiPriority w:val="9"/>
    <w:semiHidden/>
    <w:rsid w:val="00846DE2"/>
    <w:rPr>
      <w:rFonts w:asciiTheme="majorHAnsi" w:eastAsiaTheme="majorEastAsia" w:hAnsiTheme="majorHAnsi" w:cstheme="majorBidi"/>
      <w:color w:val="115959" w:themeColor="accent1" w:themeShade="7F"/>
      <w:sz w:val="20"/>
      <w:szCs w:val="20"/>
    </w:rPr>
  </w:style>
  <w:style w:type="character" w:customStyle="1" w:styleId="Heading7Char">
    <w:name w:val="Heading 7 Char"/>
    <w:basedOn w:val="DefaultParagraphFont"/>
    <w:link w:val="Heading7"/>
    <w:uiPriority w:val="9"/>
    <w:semiHidden/>
    <w:rsid w:val="00846DE2"/>
    <w:rPr>
      <w:rFonts w:asciiTheme="majorHAnsi" w:eastAsiaTheme="majorEastAsia" w:hAnsiTheme="majorHAnsi" w:cstheme="majorBidi"/>
      <w:i/>
      <w:iCs/>
      <w:color w:val="115959" w:themeColor="accent1" w:themeShade="7F"/>
      <w:sz w:val="20"/>
      <w:szCs w:val="20"/>
    </w:rPr>
  </w:style>
  <w:style w:type="character" w:customStyle="1" w:styleId="Heading8Char">
    <w:name w:val="Heading 8 Char"/>
    <w:basedOn w:val="DefaultParagraphFont"/>
    <w:link w:val="Heading8"/>
    <w:uiPriority w:val="9"/>
    <w:semiHidden/>
    <w:rsid w:val="00846D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6DE2"/>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97318A"/>
    <w:rPr>
      <w:sz w:val="16"/>
      <w:szCs w:val="16"/>
    </w:rPr>
  </w:style>
  <w:style w:type="paragraph" w:styleId="CommentText">
    <w:name w:val="annotation text"/>
    <w:basedOn w:val="Normal"/>
    <w:link w:val="CommentTextChar"/>
    <w:uiPriority w:val="99"/>
    <w:unhideWhenUsed/>
    <w:rsid w:val="0097318A"/>
  </w:style>
  <w:style w:type="character" w:customStyle="1" w:styleId="CommentTextChar">
    <w:name w:val="Comment Text Char"/>
    <w:basedOn w:val="DefaultParagraphFont"/>
    <w:link w:val="CommentText"/>
    <w:uiPriority w:val="99"/>
    <w:rsid w:val="0097318A"/>
    <w:rPr>
      <w:sz w:val="20"/>
      <w:szCs w:val="20"/>
    </w:rPr>
  </w:style>
  <w:style w:type="paragraph" w:styleId="CommentSubject">
    <w:name w:val="annotation subject"/>
    <w:basedOn w:val="CommentText"/>
    <w:next w:val="CommentText"/>
    <w:link w:val="CommentSubjectChar"/>
    <w:uiPriority w:val="99"/>
    <w:semiHidden/>
    <w:unhideWhenUsed/>
    <w:rsid w:val="0097318A"/>
    <w:rPr>
      <w:b/>
      <w:bCs/>
    </w:rPr>
  </w:style>
  <w:style w:type="character" w:customStyle="1" w:styleId="CommentSubjectChar">
    <w:name w:val="Comment Subject Char"/>
    <w:basedOn w:val="CommentTextChar"/>
    <w:link w:val="CommentSubject"/>
    <w:uiPriority w:val="99"/>
    <w:semiHidden/>
    <w:rsid w:val="0097318A"/>
    <w:rPr>
      <w:b/>
      <w:bCs/>
      <w:sz w:val="20"/>
      <w:szCs w:val="20"/>
    </w:rPr>
  </w:style>
  <w:style w:type="paragraph" w:styleId="BalloonText">
    <w:name w:val="Balloon Text"/>
    <w:basedOn w:val="Normal"/>
    <w:link w:val="BalloonTextChar"/>
    <w:uiPriority w:val="99"/>
    <w:semiHidden/>
    <w:unhideWhenUsed/>
    <w:rsid w:val="00973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18A"/>
    <w:rPr>
      <w:rFonts w:ascii="Segoe UI" w:hAnsi="Segoe UI" w:cs="Segoe UI"/>
      <w:sz w:val="18"/>
      <w:szCs w:val="18"/>
    </w:rPr>
  </w:style>
  <w:style w:type="character" w:styleId="Hyperlink">
    <w:name w:val="Hyperlink"/>
    <w:basedOn w:val="DefaultParagraphFont"/>
    <w:unhideWhenUsed/>
    <w:rsid w:val="0019486A"/>
    <w:rPr>
      <w:color w:val="0000FF"/>
      <w:u w:val="single"/>
    </w:rPr>
  </w:style>
  <w:style w:type="character" w:customStyle="1" w:styleId="longtext">
    <w:name w:val="long_text"/>
    <w:rsid w:val="001E1947"/>
  </w:style>
  <w:style w:type="paragraph" w:styleId="NoSpacing">
    <w:name w:val="No Spacing"/>
    <w:uiPriority w:val="1"/>
    <w:qFormat/>
    <w:rsid w:val="001E1947"/>
    <w:pPr>
      <w:spacing w:after="0" w:line="240" w:lineRule="auto"/>
    </w:pPr>
    <w:rPr>
      <w:rFonts w:ascii="Times New Roman" w:eastAsia="Calibri" w:hAnsi="Times New Roman" w:cs="Times New Roman"/>
      <w:sz w:val="24"/>
      <w:szCs w:val="24"/>
    </w:rPr>
  </w:style>
  <w:style w:type="paragraph" w:styleId="Revision">
    <w:name w:val="Revision"/>
    <w:hidden/>
    <w:uiPriority w:val="99"/>
    <w:semiHidden/>
    <w:rsid w:val="001E1947"/>
    <w:pPr>
      <w:spacing w:after="0" w:line="240" w:lineRule="auto"/>
    </w:pPr>
    <w:rPr>
      <w:rFonts w:ascii="Times New Roman" w:eastAsia="Times New Roman" w:hAnsi="Times New Roman" w:cs="Times New Roman"/>
      <w:sz w:val="20"/>
      <w:szCs w:val="20"/>
    </w:rPr>
  </w:style>
  <w:style w:type="paragraph" w:customStyle="1" w:styleId="Default">
    <w:name w:val="Default"/>
    <w:rsid w:val="001E1947"/>
    <w:pPr>
      <w:autoSpaceDE w:val="0"/>
      <w:autoSpaceDN w:val="0"/>
      <w:adjustRightInd w:val="0"/>
      <w:spacing w:after="0" w:line="240" w:lineRule="auto"/>
    </w:pPr>
    <w:rPr>
      <w:rFonts w:ascii="Arial" w:eastAsia="Times New Roman" w:hAnsi="Arial" w:cs="Arial"/>
      <w:color w:val="000000"/>
      <w:sz w:val="24"/>
      <w:szCs w:val="24"/>
    </w:rPr>
  </w:style>
  <w:style w:type="numbering" w:customStyle="1" w:styleId="NoList1">
    <w:name w:val="No List1"/>
    <w:next w:val="NoList"/>
    <w:uiPriority w:val="99"/>
    <w:semiHidden/>
    <w:unhideWhenUsed/>
    <w:rsid w:val="001E1947"/>
  </w:style>
  <w:style w:type="character" w:customStyle="1" w:styleId="UnresolvedMention1">
    <w:name w:val="Unresolved Mention1"/>
    <w:basedOn w:val="DefaultParagraphFont"/>
    <w:uiPriority w:val="99"/>
    <w:semiHidden/>
    <w:unhideWhenUsed/>
    <w:rsid w:val="00CC1F72"/>
    <w:rPr>
      <w:color w:val="605E5C"/>
      <w:shd w:val="clear" w:color="auto" w:fill="E1DFDD"/>
    </w:rPr>
  </w:style>
  <w:style w:type="character" w:customStyle="1" w:styleId="UnresolvedMention2">
    <w:name w:val="Unresolved Mention2"/>
    <w:basedOn w:val="DefaultParagraphFont"/>
    <w:uiPriority w:val="99"/>
    <w:semiHidden/>
    <w:unhideWhenUsed/>
    <w:rsid w:val="00B47791"/>
    <w:rPr>
      <w:color w:val="605E5C"/>
      <w:shd w:val="clear" w:color="auto" w:fill="E1DFDD"/>
    </w:rPr>
  </w:style>
  <w:style w:type="paragraph" w:styleId="NormalWeb">
    <w:name w:val="Normal (Web)"/>
    <w:basedOn w:val="Normal"/>
    <w:uiPriority w:val="99"/>
    <w:unhideWhenUsed/>
    <w:rsid w:val="00DD18F3"/>
    <w:pPr>
      <w:spacing w:before="100" w:beforeAutospacing="1" w:after="100" w:afterAutospacing="1"/>
    </w:pPr>
    <w:rPr>
      <w:sz w:val="24"/>
      <w:szCs w:val="24"/>
    </w:rPr>
  </w:style>
  <w:style w:type="character" w:customStyle="1" w:styleId="UnresolvedMention3">
    <w:name w:val="Unresolved Mention3"/>
    <w:basedOn w:val="DefaultParagraphFont"/>
    <w:uiPriority w:val="99"/>
    <w:semiHidden/>
    <w:unhideWhenUsed/>
    <w:rsid w:val="0017416A"/>
    <w:rPr>
      <w:color w:val="605E5C"/>
      <w:shd w:val="clear" w:color="auto" w:fill="E1DFDD"/>
    </w:rPr>
  </w:style>
  <w:style w:type="table" w:styleId="TableGrid">
    <w:name w:val="Table Grid"/>
    <w:basedOn w:val="TableNormal"/>
    <w:uiPriority w:val="39"/>
    <w:rsid w:val="00FB21CB"/>
    <w:pPr>
      <w:spacing w:after="0" w:line="240" w:lineRule="auto"/>
    </w:pPr>
    <w:rPr>
      <w:kern w:val="2"/>
      <w:sz w:val="24"/>
      <w:szCs w:val="24"/>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254740">
      <w:bodyDiv w:val="1"/>
      <w:marLeft w:val="0"/>
      <w:marRight w:val="0"/>
      <w:marTop w:val="0"/>
      <w:marBottom w:val="0"/>
      <w:divBdr>
        <w:top w:val="none" w:sz="0" w:space="0" w:color="auto"/>
        <w:left w:val="none" w:sz="0" w:space="0" w:color="auto"/>
        <w:bottom w:val="none" w:sz="0" w:space="0" w:color="auto"/>
        <w:right w:val="none" w:sz="0" w:space="0" w:color="auto"/>
      </w:divBdr>
      <w:divsChild>
        <w:div w:id="1326543509">
          <w:marLeft w:val="0"/>
          <w:marRight w:val="0"/>
          <w:marTop w:val="0"/>
          <w:marBottom w:val="0"/>
          <w:divBdr>
            <w:top w:val="none" w:sz="0" w:space="0" w:color="auto"/>
            <w:left w:val="none" w:sz="0" w:space="0" w:color="auto"/>
            <w:bottom w:val="none" w:sz="0" w:space="0" w:color="auto"/>
            <w:right w:val="none" w:sz="0" w:space="0" w:color="auto"/>
          </w:divBdr>
        </w:div>
        <w:div w:id="1701197310">
          <w:marLeft w:val="0"/>
          <w:marRight w:val="0"/>
          <w:marTop w:val="0"/>
          <w:marBottom w:val="0"/>
          <w:divBdr>
            <w:top w:val="none" w:sz="0" w:space="0" w:color="auto"/>
            <w:left w:val="none" w:sz="0" w:space="0" w:color="auto"/>
            <w:bottom w:val="none" w:sz="0" w:space="0" w:color="auto"/>
            <w:right w:val="none" w:sz="0" w:space="0" w:color="auto"/>
          </w:divBdr>
        </w:div>
        <w:div w:id="1637293315">
          <w:marLeft w:val="0"/>
          <w:marRight w:val="0"/>
          <w:marTop w:val="0"/>
          <w:marBottom w:val="0"/>
          <w:divBdr>
            <w:top w:val="none" w:sz="0" w:space="0" w:color="auto"/>
            <w:left w:val="none" w:sz="0" w:space="0" w:color="auto"/>
            <w:bottom w:val="none" w:sz="0" w:space="0" w:color="auto"/>
            <w:right w:val="none" w:sz="0" w:space="0" w:color="auto"/>
          </w:divBdr>
        </w:div>
        <w:div w:id="162089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te.al" TargetMode="External"/><Relationship Id="rId2" Type="http://schemas.openxmlformats.org/officeDocument/2006/relationships/hyperlink" Target="mailto:info@bte.a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AA0F3C"/>
      </a:dk2>
      <a:lt2>
        <a:srgbClr val="41B996"/>
      </a:lt2>
      <a:accent1>
        <a:srgbClr val="23B4B4"/>
      </a:accent1>
      <a:accent2>
        <a:srgbClr val="F0411E"/>
      </a:accent2>
      <a:accent3>
        <a:srgbClr val="F07887"/>
      </a:accent3>
      <a:accent4>
        <a:srgbClr val="FAAA73"/>
      </a:accent4>
      <a:accent5>
        <a:srgbClr val="A5AAAA"/>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B90DF-B5EB-4549-86A6-6D7EF614D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7077</Words>
  <Characters>40340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Sidio</cp:lastModifiedBy>
  <cp:revision>2</cp:revision>
  <cp:lastPrinted>2026-05-24T18:19:00Z</cp:lastPrinted>
  <dcterms:created xsi:type="dcterms:W3CDTF">2026-06-29T20:51:00Z</dcterms:created>
  <dcterms:modified xsi:type="dcterms:W3CDTF">2026-06-29T20:51:00Z</dcterms:modified>
</cp:coreProperties>
</file>